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Saeid Nazari Tavakkoli</w:t>
      </w:r>
      <w:r w:rsidR="004F4CD2">
        <w:t xml:space="preserve">, </w:t>
      </w:r>
      <w:r w:rsidR="00D9469D">
        <w:t>B.A</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Theology and Islamic Studies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sntavakkoli@ut.ac.ir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B.A In Islamic Philosophy and Theology</w:t>
        <w:br/>
      </w:r>
      <w:r>
        <w:rPr>
          <w:rFonts w:ascii="ArialMT" w:hAnsi="ArialMT" w:cs="ArialMT" w:eastAsia="ArialMT"/>
          <w:sz w:val="20"/>
        </w:rPr>
        <w:t>University of Qom</w:t>
      </w:r>
      <w:r>
        <w:tab/>
        <w:tab/>
        <w:t>null-yesr-char-null-yesr-char</w:t>
        <w:br/>
      </w:r>
      <w:r>
        <w:rPr>
          <w:rFonts w:ascii="Arial-BoldMT" w:hAnsi="Arial-BoldMT" w:cs="Arial-BoldMT" w:eastAsia="Arial-BoldMT"/>
          <w:b w:val="true"/>
          <w:sz w:val="20"/>
        </w:rPr>
        <w:t>Ph.D In Islamic Philosophy</w:t>
        <w:br/>
      </w:r>
      <w:r>
        <w:rPr>
          <w:rFonts w:ascii="ArialMT" w:hAnsi="ArialMT" w:cs="ArialMT" w:eastAsia="ArialMT"/>
          <w:sz w:val="20"/>
        </w:rPr>
        <w:t>Damascus University</w:t>
      </w:r>
      <w:r>
        <w:tab/>
        <w:tab/>
        <w:t>null-yesr-char-null-yesr-char</w:t>
        <w:br/>
      </w:r>
      <w:r>
        <w:rPr>
          <w:rFonts w:ascii="Arial-BoldMT" w:hAnsi="Arial-BoldMT" w:cs="Arial-BoldMT" w:eastAsia="Arial-BoldMT"/>
          <w:b w:val="true"/>
          <w:sz w:val="20"/>
        </w:rPr>
        <w:t>M.A In Islamic Philosophy and Theology</w:t>
        <w:br/>
      </w:r>
      <w:r>
        <w:rPr>
          <w:rFonts w:ascii="ArialMT" w:hAnsi="ArialMT" w:cs="ArialMT" w:eastAsia="ArialMT"/>
          <w:sz w:val="20"/>
        </w:rPr>
        <w:t>Ferdowsi University of Mashhad</w:t>
      </w:r>
      <w:r>
        <w:tab/>
        <w:tab/>
        <w:t>null-yesr-char-null-yesr-char</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48</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26</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Critical Analysis of the Phenomenon of "Ejaculation (Inzal) in Women" and Its Effects on the Jurisprudence of Islamic Denominations. Nazari Tavakkoli Saeid, کراچیان ثانی فاطمه, Effat Merghati Khoei Effat (2023)., Islamic Jurisprudence Research, 19(1), 13-28.</w:t>
        <w:br/>
        <w:br/>
      </w:r>
      <w:r>
        <w:rPr>
          <w:rFonts w:ascii="Arial-BoldMT" w:hAnsi="Arial-BoldMT" w:cs="Arial-BoldMT" w:eastAsia="Arial-BoldMT"/>
          <w:b w:val="true"/>
          <w:sz w:val="20"/>
        </w:rPr>
        <w:t xml:space="preserve">2.  </w:t>
      </w:r>
      <w:r>
        <w:rPr>
          <w:rFonts w:ascii="Arial-BoldMT" w:hAnsi="Arial-BoldMT" w:cs="Arial-BoldMT" w:eastAsia="Arial-BoldMT"/>
          <w:sz w:val="20"/>
        </w:rPr>
        <w:t>Convention on the Civil Aspects of International Child Abduction and Measuring Its Compliance with the Iranian Law. Nazari Tavakkoli Saeid, Hamzeh Ghassabsaraei Mahdiyeh (2023)., journal of ligal study, 14(4), 325-360.</w:t>
        <w:br/>
        <w:br/>
      </w:r>
      <w:r>
        <w:rPr>
          <w:rFonts w:ascii="Arial-BoldMT" w:hAnsi="Arial-BoldMT" w:cs="Arial-BoldMT" w:eastAsia="Arial-BoldMT"/>
          <w:b w:val="true"/>
          <w:sz w:val="20"/>
        </w:rPr>
        <w:t xml:space="preserve">3.  </w:t>
      </w:r>
      <w:r>
        <w:rPr>
          <w:rFonts w:ascii="Arial-BoldMT" w:hAnsi="Arial-BoldMT" w:cs="Arial-BoldMT" w:eastAsia="Arial-BoldMT"/>
          <w:sz w:val="20"/>
        </w:rPr>
        <w:t>The Capability of Religious Precepts to be Created and Its Impact on Analyzing the Jurisprudential Propositions. Nazari Tavakkoli Saeid, Davoodalmosavi Seyed hasan (2022)., Jurisprudence and principles, 54(130), 183-207.</w:t>
        <w:br/>
        <w:br/>
      </w:r>
      <w:r>
        <w:rPr>
          <w:rFonts w:ascii="Arial-BoldMT" w:hAnsi="Arial-BoldMT" w:cs="Arial-BoldMT" w:eastAsia="Arial-BoldMT"/>
          <w:b w:val="true"/>
          <w:sz w:val="20"/>
        </w:rPr>
        <w:t xml:space="preserve">4.  </w:t>
      </w:r>
      <w:r>
        <w:rPr>
          <w:rFonts w:ascii="Arial-BoldMT" w:hAnsi="Arial-BoldMT" w:cs="Arial-BoldMT" w:eastAsia="Arial-BoldMT"/>
          <w:sz w:val="20"/>
        </w:rPr>
        <w:t>Conceptual Relationship between “Tabador” and “Insiraf” and Its Effect on Understanding Jurisprudential Statements. Nazari Tavakkoli Saeid, Mohammad Ali Mirzaei Tahereh (2022)., Matin, 24(95), 1-24.</w:t>
        <w:br/>
        <w:br/>
      </w:r>
      <w:r>
        <w:rPr>
          <w:rFonts w:ascii="Arial-BoldMT" w:hAnsi="Arial-BoldMT" w:cs="Arial-BoldMT" w:eastAsia="Arial-BoldMT"/>
          <w:b w:val="true"/>
          <w:sz w:val="20"/>
        </w:rPr>
        <w:t xml:space="preserve">5.  </w:t>
      </w:r>
      <w:r>
        <w:rPr>
          <w:rFonts w:ascii="Arial-BoldMT" w:hAnsi="Arial-BoldMT" w:cs="Arial-BoldMT" w:eastAsia="Arial-BoldMT"/>
          <w:sz w:val="20"/>
        </w:rPr>
        <w:t>The Status of ‘Mother’ in Gestational Surrogacy: the Shiʿi Jurisprudential Perspective. Nazari Tavakkoli Saeid (2022)., Asian Bioethics Review, 14(3), 1-12.</w:t>
        <w:br/>
        <w:br/>
      </w:r>
      <w:r>
        <w:rPr>
          <w:rFonts w:ascii="Arial-BoldMT" w:hAnsi="Arial-BoldMT" w:cs="Arial-BoldMT" w:eastAsia="Arial-BoldMT"/>
          <w:b w:val="true"/>
          <w:sz w:val="20"/>
        </w:rPr>
        <w:t xml:space="preserve">6.  </w:t>
      </w:r>
      <w:r>
        <w:rPr>
          <w:rFonts w:ascii="Arial-BoldMT" w:hAnsi="Arial-BoldMT" w:cs="Arial-BoldMT" w:eastAsia="Arial-BoldMT"/>
          <w:sz w:val="20"/>
        </w:rPr>
        <w:t>Principles of Ethical Professionalism in Human Resources Notaries”. Nazari Tavakkoli Saeid, Alizade Negar (2022)., kanon, 61(183-184).</w:t>
        <w:br/>
        <w:br/>
      </w:r>
      <w:r>
        <w:rPr>
          <w:rFonts w:ascii="Arial-BoldMT" w:hAnsi="Arial-BoldMT" w:cs="Arial-BoldMT" w:eastAsia="Arial-BoldMT"/>
          <w:b w:val="true"/>
          <w:sz w:val="20"/>
        </w:rPr>
        <w:t xml:space="preserve">7.  </w:t>
      </w:r>
      <w:r>
        <w:rPr>
          <w:rFonts w:ascii="Arial-BoldMT" w:hAnsi="Arial-BoldMT" w:cs="Arial-BoldMT" w:eastAsia="Arial-BoldMT"/>
          <w:sz w:val="20"/>
        </w:rPr>
        <w:t>Jurisprudential analysis of hacking information systems. Nazari Tavakkoli Saeid, Gilani Zeinab, امیرخانی شکیبا (2022)., researches of jurisprudence and islamic law, 17(66), 226-251.</w:t>
        <w:br/>
        <w:br/>
      </w:r>
      <w:r>
        <w:rPr>
          <w:rFonts w:ascii="Arial-BoldMT" w:hAnsi="Arial-BoldMT" w:cs="Arial-BoldMT" w:eastAsia="Arial-BoldMT"/>
          <w:b w:val="true"/>
          <w:sz w:val="20"/>
        </w:rPr>
        <w:t xml:space="preserve">8.  </w:t>
      </w:r>
      <w:r>
        <w:rPr>
          <w:rFonts w:ascii="Arial-BoldMT" w:hAnsi="Arial-BoldMT" w:cs="Arial-BoldMT" w:eastAsia="Arial-BoldMT"/>
          <w:sz w:val="20"/>
        </w:rPr>
        <w:t>Applying the principle of antagonism in solving the “patients’ conflict of interests in the allocation of medical resources”. Nazari Tavakkoli Saeid, Zare manshadi Fatemeh (2022)., Journal of Medical Figh, 13(43), 1-16.</w:t>
        <w:br/>
        <w:br/>
      </w:r>
      <w:r>
        <w:rPr>
          <w:rFonts w:ascii="Arial-BoldMT" w:hAnsi="Arial-BoldMT" w:cs="Arial-BoldMT" w:eastAsia="Arial-BoldMT"/>
          <w:b w:val="true"/>
          <w:sz w:val="20"/>
        </w:rPr>
        <w:t xml:space="preserve">9.  </w:t>
      </w:r>
      <w:r>
        <w:rPr>
          <w:rFonts w:ascii="Arial-BoldMT" w:hAnsi="Arial-BoldMT" w:cs="Arial-BoldMT" w:eastAsia="Arial-BoldMT"/>
          <w:sz w:val="20"/>
        </w:rPr>
        <w:t>Jurisprudential Legal Explanation of Confiscation of Property in Drug Crimes. Nazari Tavakkoli Saeid, Azizolahi Hojat (2021)., Journal of Medical Ethics and History of Medicine, 14(1), 248-264.</w:t>
        <w:br/>
        <w:br/>
      </w:r>
      <w:r>
        <w:rPr>
          <w:rFonts w:ascii="Arial-BoldMT" w:hAnsi="Arial-BoldMT" w:cs="Arial-BoldMT" w:eastAsia="Arial-BoldMT"/>
          <w:b w:val="true"/>
          <w:sz w:val="20"/>
        </w:rPr>
        <w:t xml:space="preserve">10.  </w:t>
      </w:r>
      <w:r>
        <w:rPr>
          <w:rFonts w:ascii="Arial-BoldMT" w:hAnsi="Arial-BoldMT" w:cs="Arial-BoldMT" w:eastAsia="Arial-BoldMT"/>
          <w:sz w:val="20"/>
        </w:rPr>
        <w:t>Lease Assuming the Temporary Marriage and its Jurisprudential Challenges. Mohammadzade Zeinab, Nazari Tavakkoli Saeid (2021)., Jurisprudence and the Fundaments of Islamic Law, 54(1), 167-182.</w:t>
        <w:br/>
        <w:br/>
      </w:r>
      <w:r>
        <w:rPr>
          <w:rFonts w:ascii="Arial-BoldMT" w:hAnsi="Arial-BoldMT" w:cs="Arial-BoldMT" w:eastAsia="Arial-BoldMT"/>
          <w:b w:val="true"/>
          <w:sz w:val="20"/>
        </w:rPr>
        <w:t xml:space="preserve">11.  </w:t>
      </w:r>
      <w:r>
        <w:rPr>
          <w:rFonts w:ascii="Arial-BoldMT" w:hAnsi="Arial-BoldMT" w:cs="Arial-BoldMT" w:eastAsia="Arial-BoldMT"/>
          <w:sz w:val="20"/>
        </w:rPr>
        <w:t>Studying Principle of Non-Purity with an Approach based on Imam Khomeini’s Views. موسوی بجنوردی سید محمد, Nazari Tavakkoli Saeid, Alizade Negar (2021)., Matin, 23(91).</w:t>
        <w:br/>
        <w:br/>
      </w:r>
      <w:r>
        <w:rPr>
          <w:rFonts w:ascii="Arial-BoldMT" w:hAnsi="Arial-BoldMT" w:cs="Arial-BoldMT" w:eastAsia="Arial-BoldMT"/>
          <w:b w:val="true"/>
          <w:sz w:val="20"/>
        </w:rPr>
        <w:t xml:space="preserve">12.  </w:t>
      </w:r>
      <w:r>
        <w:rPr>
          <w:rFonts w:ascii="Arial-BoldMT" w:hAnsi="Arial-BoldMT" w:cs="Arial-BoldMT" w:eastAsia="Arial-BoldMT"/>
          <w:sz w:val="20"/>
        </w:rPr>
        <w:t>Motherhood Duties and Child Custody Right in Islamic Jurisprudence. Nazari Tavakkoli Saeid (2021)., Journal of Contemporary Islamic Studies, 3(2), 295-306.</w:t>
        <w:br/>
        <w:br/>
      </w:r>
      <w:r>
        <w:rPr>
          <w:rFonts w:ascii="Arial-BoldMT" w:hAnsi="Arial-BoldMT" w:cs="Arial-BoldMT" w:eastAsia="Arial-BoldMT"/>
          <w:b w:val="true"/>
          <w:sz w:val="20"/>
        </w:rPr>
        <w:t xml:space="preserve">13.  </w:t>
      </w:r>
      <w:r>
        <w:rPr>
          <w:rFonts w:ascii="Arial-BoldMT" w:hAnsi="Arial-BoldMT" w:cs="Arial-BoldMT" w:eastAsia="Arial-BoldMT"/>
          <w:sz w:val="20"/>
        </w:rPr>
        <w:t>Inclusion of the "Rule of Denial of Sexual Hardship" and its Effect on the Request for Judicial Divorce. Nazari Tavakkoli Saeid, Bahrami Leila (2021)., FAMILY RESEARCH, 17(65), 63-80.</w:t>
        <w:br/>
        <w:br/>
      </w:r>
      <w:r>
        <w:rPr>
          <w:rFonts w:ascii="Arial-BoldMT" w:hAnsi="Arial-BoldMT" w:cs="Arial-BoldMT" w:eastAsia="Arial-BoldMT"/>
          <w:b w:val="true"/>
          <w:sz w:val="20"/>
        </w:rPr>
        <w:t xml:space="preserve">14.  </w:t>
      </w:r>
      <w:r>
        <w:rPr>
          <w:rFonts w:ascii="Arial-BoldMT" w:hAnsi="Arial-BoldMT" w:cs="Arial-BoldMT" w:eastAsia="Arial-BoldMT"/>
          <w:sz w:val="20"/>
        </w:rPr>
        <w:t>The Effect of Recovery on Reducing the Amount of Diya of Criminal Im-pairments in Jurisprudence and Islamic Penal Code of Iran; Gaps and Chal-lenges. Nazari Tavakkoli Saeid, sadeghpoor jafar (2021)., Fiqh, 28(105), 92-121.</w:t>
        <w:br/>
        <w:br/>
      </w:r>
      <w:r>
        <w:rPr>
          <w:rFonts w:ascii="Arial-BoldMT" w:hAnsi="Arial-BoldMT" w:cs="Arial-BoldMT" w:eastAsia="Arial-BoldMT"/>
          <w:b w:val="true"/>
          <w:sz w:val="20"/>
        </w:rPr>
        <w:t xml:space="preserve">15.  </w:t>
      </w:r>
      <w:r>
        <w:rPr>
          <w:rFonts w:ascii="Arial-BoldMT" w:hAnsi="Arial-BoldMT" w:cs="Arial-BoldMT" w:eastAsia="Arial-BoldMT"/>
          <w:sz w:val="20"/>
        </w:rPr>
        <w:t>The Nature of the Authentication of Letter of Credit in Islamic banking. Khazaei Meysam, Nazari Tavakkoli Saeid, Moosavi Abas (2021)., islamic economic, 12(23), 229-243.</w:t>
        <w:br/>
        <w:br/>
      </w:r>
      <w:r>
        <w:rPr>
          <w:rFonts w:ascii="Arial-BoldMT" w:hAnsi="Arial-BoldMT" w:cs="Arial-BoldMT" w:eastAsia="Arial-BoldMT"/>
          <w:b w:val="true"/>
          <w:sz w:val="20"/>
        </w:rPr>
        <w:t xml:space="preserve">16.  </w:t>
      </w:r>
      <w:r>
        <w:rPr>
          <w:rFonts w:ascii="Arial-BoldMT" w:hAnsi="Arial-BoldMT" w:cs="Arial-BoldMT" w:eastAsia="Arial-BoldMT"/>
          <w:sz w:val="20"/>
        </w:rPr>
        <w:t>Generative cells gene therapy and its effect on turbulence of kinship from the perspective of Islamic jurisprudence. Nazari Tavakkoli Saeid,  فاطمه اردستانی, ویسی محمود (2021)., Islamic Law, 17(67).</w:t>
        <w:br/>
        <w:br/>
      </w:r>
      <w:r>
        <w:rPr>
          <w:rFonts w:ascii="Arial-BoldMT" w:hAnsi="Arial-BoldMT" w:cs="Arial-BoldMT" w:eastAsia="Arial-BoldMT"/>
          <w:b w:val="true"/>
          <w:sz w:val="20"/>
        </w:rPr>
        <w:t xml:space="preserve">17.  </w:t>
      </w:r>
      <w:r>
        <w:rPr>
          <w:rFonts w:ascii="Arial-BoldMT" w:hAnsi="Arial-BoldMT" w:cs="Arial-BoldMT" w:eastAsia="Arial-BoldMT"/>
          <w:sz w:val="20"/>
        </w:rPr>
        <w:t>The nature of Permanent marriage and its legal Effects. Mohammadzade Zeinab, Nazari Tavakkoli Saeid (2021)., Studies in Islamic Jurisprudence and Law, 12(23), 287-307.</w:t>
        <w:br/>
        <w:br/>
      </w:r>
      <w:r>
        <w:rPr>
          <w:rFonts w:ascii="Arial-BoldMT" w:hAnsi="Arial-BoldMT" w:cs="Arial-BoldMT" w:eastAsia="Arial-BoldMT"/>
          <w:b w:val="true"/>
          <w:sz w:val="20"/>
        </w:rPr>
        <w:t xml:space="preserve">18.  </w:t>
      </w:r>
      <w:r>
        <w:rPr>
          <w:rFonts w:ascii="Arial-BoldMT" w:hAnsi="Arial-BoldMT" w:cs="Arial-BoldMT" w:eastAsia="Arial-BoldMT"/>
          <w:sz w:val="20"/>
        </w:rPr>
        <w:t>Content Analysis, Validation and Applications of the Rule of Need in Jurisprudence of Islamic Denominations. Nazari Tavakkoli Saeid, Narimanpour Mahdi (2021)., fiq moqaran, 8(16), 5-30.</w:t>
        <w:br/>
        <w:br/>
      </w:r>
      <w:r>
        <w:rPr>
          <w:rFonts w:ascii="Arial-BoldMT" w:hAnsi="Arial-BoldMT" w:cs="Arial-BoldMT" w:eastAsia="Arial-BoldMT"/>
          <w:b w:val="true"/>
          <w:sz w:val="20"/>
        </w:rPr>
        <w:t xml:space="preserve">19.  </w:t>
      </w:r>
      <w:r>
        <w:rPr>
          <w:rFonts w:ascii="Arial-BoldMT" w:hAnsi="Arial-BoldMT" w:cs="Arial-BoldMT" w:eastAsia="Arial-BoldMT"/>
          <w:sz w:val="20"/>
        </w:rPr>
        <w:t>An Implementation of Punishment as the Retaliation for Acid Attack (Perpetrators). Nazari Tavakkoli Saeid, Karachiyan sani Fateme (2020)., Parliament and strategy, 27(103), 113-132.</w:t>
        <w:br/>
        <w:br/>
      </w:r>
      <w:r>
        <w:rPr>
          <w:rFonts w:ascii="Arial-BoldMT" w:hAnsi="Arial-BoldMT" w:cs="Arial-BoldMT" w:eastAsia="Arial-BoldMT"/>
          <w:b w:val="true"/>
          <w:sz w:val="20"/>
        </w:rPr>
        <w:t xml:space="preserve">20.  </w:t>
      </w:r>
      <w:r>
        <w:rPr>
          <w:rFonts w:ascii="Arial-BoldMT" w:hAnsi="Arial-BoldMT" w:cs="Arial-BoldMT" w:eastAsia="Arial-BoldMT"/>
          <w:sz w:val="20"/>
        </w:rPr>
        <w:t>Maqboula Omar bin Hanzala, a comprehensive critical study. Nazari Tavakkoli Saeid, Mortazavi Fateme sadat (2020)., Journal Alajthad and Altjdyd, 14(56), 241-263.</w:t>
        <w:br/>
        <w:br/>
      </w:r>
      <w:r>
        <w:rPr>
          <w:rFonts w:ascii="Arial-BoldMT" w:hAnsi="Arial-BoldMT" w:cs="Arial-BoldMT" w:eastAsia="Arial-BoldMT"/>
          <w:b w:val="true"/>
          <w:sz w:val="20"/>
        </w:rPr>
        <w:t xml:space="preserve">21.  </w:t>
      </w:r>
      <w:r>
        <w:rPr>
          <w:rFonts w:ascii="Arial-BoldMT" w:hAnsi="Arial-BoldMT" w:cs="Arial-BoldMT" w:eastAsia="Arial-BoldMT"/>
          <w:sz w:val="20"/>
        </w:rPr>
        <w:t>The Feasibility of Applying the Conceptual Metaphor Theory in the Analysis of Usul al-Fiqh Issues. Nazari Tavakkoli Saeid, Jahandoost Masoud (2020)., Jurisprudence and principles, 52(121).</w:t>
        <w:br/>
        <w:br/>
      </w:r>
      <w:r>
        <w:rPr>
          <w:rFonts w:ascii="Arial-BoldMT" w:hAnsi="Arial-BoldMT" w:cs="Arial-BoldMT" w:eastAsia="Arial-BoldMT"/>
          <w:b w:val="true"/>
          <w:sz w:val="20"/>
        </w:rPr>
        <w:t xml:space="preserve">22.  </w:t>
      </w:r>
      <w:r>
        <w:rPr>
          <w:rFonts w:ascii="Arial-BoldMT" w:hAnsi="Arial-BoldMT" w:cs="Arial-BoldMT" w:eastAsia="Arial-BoldMT"/>
          <w:sz w:val="20"/>
        </w:rPr>
        <w:t>Permissible Time Range for Recovery of Criminal Damages in Jurisprudence and Islamic Penal Code: From the Periodicity to the Authority of the Legal Medicine Organization. Nazari Tavakkoli Saeid, sadeghpoor jafar (2020)., Journal of Forensic Medicine, 26(2), 101-112.</w:t>
        <w:br/>
        <w:br/>
      </w:r>
      <w:r>
        <w:rPr>
          <w:rFonts w:ascii="Arial-BoldMT" w:hAnsi="Arial-BoldMT" w:cs="Arial-BoldMT" w:eastAsia="Arial-BoldMT"/>
          <w:b w:val="true"/>
          <w:sz w:val="20"/>
        </w:rPr>
        <w:t xml:space="preserve">23.  </w:t>
      </w:r>
      <w:r>
        <w:rPr>
          <w:rFonts w:ascii="Arial-BoldMT" w:hAnsi="Arial-BoldMT" w:cs="Arial-BoldMT" w:eastAsia="Arial-BoldMT"/>
          <w:sz w:val="20"/>
        </w:rPr>
        <w:t>Ethical challenges in the relationship between the pharmacist and patient in Iran. Delpasand Kourosh, Nazari Tavakkoli Saeid, Kiani Mehrzad, abbasi mahmood, Afshar Leila (2020)., International Journal of Human Rights in Health Care, ahead-of-print(ahead-of-print).</w:t>
        <w:br/>
        <w:br/>
      </w:r>
      <w:r>
        <w:rPr>
          <w:rFonts w:ascii="Arial-BoldMT" w:hAnsi="Arial-BoldMT" w:cs="Arial-BoldMT" w:eastAsia="Arial-BoldMT"/>
          <w:b w:val="true"/>
          <w:sz w:val="20"/>
        </w:rPr>
        <w:t xml:space="preserve">24.  </w:t>
      </w:r>
      <w:r>
        <w:rPr>
          <w:rFonts w:ascii="Arial-BoldMT" w:hAnsi="Arial-BoldMT" w:cs="Arial-BoldMT" w:eastAsia="Arial-BoldMT"/>
          <w:sz w:val="20"/>
        </w:rPr>
        <w:t>The Hereafter Life of Animals in Islamic Theology: A Comparative Study between Islamic Schools and InterReligious Teachings. Nazari Tavakkoli Saeid (2020)., Journal of Contemporary Islamic Studies, 2(1).</w:t>
        <w:br/>
        <w:br/>
      </w:r>
      <w:r>
        <w:rPr>
          <w:rFonts w:ascii="Arial-BoldMT" w:hAnsi="Arial-BoldMT" w:cs="Arial-BoldMT" w:eastAsia="Arial-BoldMT"/>
          <w:b w:val="true"/>
          <w:sz w:val="20"/>
        </w:rPr>
        <w:t xml:space="preserve">25.  </w:t>
      </w:r>
      <w:r>
        <w:rPr>
          <w:rFonts w:ascii="Arial-BoldMT" w:hAnsi="Arial-BoldMT" w:cs="Arial-BoldMT" w:eastAsia="Arial-BoldMT"/>
          <w:sz w:val="20"/>
        </w:rPr>
        <w:t>Ethical Analysis of Neurosurgery ICU Staff Performance in Patient Acceptance Process in Loghman Hospital. Nazari Tavakkoli Saeid, Hajiesmaeili Mohammadreza, Rezaei Mirghaed Omidvar, Nateghinia Saeedeh (2020)., Journal of Medical Ethics and History of Medicine, 1(12), 550-570.</w:t>
        <w:br/>
        <w:br/>
      </w:r>
      <w:r>
        <w:rPr>
          <w:rFonts w:ascii="Arial-BoldMT" w:hAnsi="Arial-BoldMT" w:cs="Arial-BoldMT" w:eastAsia="Arial-BoldMT"/>
          <w:b w:val="true"/>
          <w:sz w:val="20"/>
        </w:rPr>
        <w:t xml:space="preserve">26.  </w:t>
      </w:r>
      <w:r>
        <w:rPr>
          <w:rFonts w:ascii="Arial-BoldMT" w:hAnsi="Arial-BoldMT" w:cs="Arial-BoldMT" w:eastAsia="Arial-BoldMT"/>
          <w:sz w:val="20"/>
        </w:rPr>
        <w:t>The Condition of "The Sacred Disposition (al-Malaka al-Qudsiya)" in the Concept of Ijtihad in Imamiyya school; A critid Study. Nazari Tavakkoli Saeid,  ابراهیم عزیزی (2020)., Journal Alajthad and Altjdyd, 14(53).</w:t>
        <w:br/>
        <w:br/>
      </w:r>
      <w:r>
        <w:rPr>
          <w:rFonts w:ascii="Arial-BoldMT" w:hAnsi="Arial-BoldMT" w:cs="Arial-BoldMT" w:eastAsia="Arial-BoldMT"/>
          <w:b w:val="true"/>
          <w:sz w:val="20"/>
        </w:rPr>
        <w:t xml:space="preserve">27.  </w:t>
      </w:r>
      <w:r>
        <w:rPr>
          <w:rFonts w:ascii="Arial-BoldMT" w:hAnsi="Arial-BoldMT" w:cs="Arial-BoldMT" w:eastAsia="Arial-BoldMT"/>
          <w:sz w:val="20"/>
        </w:rPr>
        <w:t>A Meta-Organizational Factors Affecting the Ethical Practices and Decision-Making of Engineering Consulting Firms. Radaee Amir, صبحیه محمدحسین, Nazari Tavakkoli Saeid, Ferasatkhah Maghsoud, دانش جعفری داود (2020)., BAGH-E NAZAR, 80(16).</w:t>
        <w:br/>
        <w:br/>
      </w:r>
      <w:r>
        <w:rPr>
          <w:rFonts w:ascii="Arial-BoldMT" w:hAnsi="Arial-BoldMT" w:cs="Arial-BoldMT" w:eastAsia="Arial-BoldMT"/>
          <w:b w:val="true"/>
          <w:sz w:val="20"/>
        </w:rPr>
        <w:t xml:space="preserve">28.  </w:t>
      </w:r>
      <w:r>
        <w:rPr>
          <w:rFonts w:ascii="Arial-BoldMT" w:hAnsi="Arial-BoldMT" w:cs="Arial-BoldMT" w:eastAsia="Arial-BoldMT"/>
          <w:sz w:val="20"/>
        </w:rPr>
        <w:t>Meta-Organizational Factors Affecting the Ethical Practices and Decision-Making of Engineering Consulting Firms. Radaee Amir, Sobhieh Mohammad Houssein, Nazari Tavakkoli Saeid,  Maghsood Farasatkhah, دانش جعفری داود (2020)., BAGH-E NAZAR, 80(16).</w:t>
        <w:br/>
        <w:br/>
      </w:r>
      <w:r>
        <w:rPr>
          <w:rFonts w:ascii="Arial-BoldMT" w:hAnsi="Arial-BoldMT" w:cs="Arial-BoldMT" w:eastAsia="Arial-BoldMT"/>
          <w:b w:val="true"/>
          <w:sz w:val="20"/>
        </w:rPr>
        <w:t xml:space="preserve">29.  </w:t>
      </w:r>
      <w:r>
        <w:rPr>
          <w:rFonts w:ascii="Arial-BoldMT" w:hAnsi="Arial-BoldMT" w:cs="Arial-BoldMT" w:eastAsia="Arial-BoldMT"/>
          <w:sz w:val="20"/>
        </w:rPr>
        <w:t>The Relationship between the Pharmacist and the Patient from the Point of View of Ethics and Law. Delpasand Kourosh, Nazari Tavakkoli Saeid, Mohammadi Kojid Hamid (2019)., medical ethics, 13(44).</w:t>
        <w:br/>
        <w:br/>
      </w:r>
      <w:r>
        <w:rPr>
          <w:rFonts w:ascii="Arial-BoldMT" w:hAnsi="Arial-BoldMT" w:cs="Arial-BoldMT" w:eastAsia="Arial-BoldMT"/>
          <w:b w:val="true"/>
          <w:sz w:val="20"/>
        </w:rPr>
        <w:t xml:space="preserve">30.  </w:t>
      </w:r>
      <w:r>
        <w:rPr>
          <w:rFonts w:ascii="Arial-BoldMT" w:hAnsi="Arial-BoldMT" w:cs="Arial-BoldMT" w:eastAsia="Arial-BoldMT"/>
          <w:sz w:val="20"/>
        </w:rPr>
        <w:t>Juridical and Legal Analysis of Compensating for Loss of Beauty Caused by Burn Related Injuries. Nazari Tavakkoli Saeid, Naderi parsa Masuomeh (2019)., Journal of Medical Figh, 11(38-39), 33-50.</w:t>
        <w:br/>
        <w:br/>
      </w:r>
      <w:r>
        <w:rPr>
          <w:rFonts w:ascii="Arial-BoldMT" w:hAnsi="Arial-BoldMT" w:cs="Arial-BoldMT" w:eastAsia="Arial-BoldMT"/>
          <w:b w:val="true"/>
          <w:sz w:val="20"/>
        </w:rPr>
        <w:t xml:space="preserve">31.  </w:t>
      </w:r>
      <w:r>
        <w:rPr>
          <w:rFonts w:ascii="Arial-BoldMT" w:hAnsi="Arial-BoldMT" w:cs="Arial-BoldMT" w:eastAsia="Arial-BoldMT"/>
          <w:sz w:val="20"/>
        </w:rPr>
        <w:t>Feasibility of Rejecting Sexual Cells and the Fetus and Its Consequences in Imamite Jurisprudence. Plp-o--[pl Lpolplpl, Mazhar Gharamaleki Ali, Nazari Tavakkoli Saeid (2019)., Jurisprudence and the Fundaments of Islamic Law, 52(1).</w:t>
        <w:br/>
        <w:br/>
      </w:r>
      <w:r>
        <w:rPr>
          <w:rFonts w:ascii="Arial-BoldMT" w:hAnsi="Arial-BoldMT" w:cs="Arial-BoldMT" w:eastAsia="Arial-BoldMT"/>
          <w:b w:val="true"/>
          <w:sz w:val="20"/>
        </w:rPr>
        <w:t xml:space="preserve">32.  </w:t>
      </w:r>
      <w:r>
        <w:rPr>
          <w:rFonts w:ascii="Arial-BoldMT" w:hAnsi="Arial-BoldMT" w:cs="Arial-BoldMT" w:eastAsia="Arial-BoldMT"/>
          <w:sz w:val="20"/>
        </w:rPr>
        <w:t>Changes in ethical attitudes of clinical laboratory professionals after teaching them ethics using three different methods. Majid Reza Khalajzadeh, Majid Reza, Kiani Mehrzad, Borhani Fariba, Bazmi Shabnam, Nazari Tavakkoli Saeid, abbasi mahmood (2019)., Medical Journal of the Islamic Republic of Iran, 33(1).</w:t>
        <w:br/>
        <w:br/>
      </w:r>
      <w:r>
        <w:rPr>
          <w:rFonts w:ascii="Arial-BoldMT" w:hAnsi="Arial-BoldMT" w:cs="Arial-BoldMT" w:eastAsia="Arial-BoldMT"/>
          <w:b w:val="true"/>
          <w:sz w:val="20"/>
        </w:rPr>
        <w:t xml:space="preserve">33.  </w:t>
      </w:r>
      <w:r>
        <w:rPr>
          <w:rFonts w:ascii="Arial-BoldMT" w:hAnsi="Arial-BoldMT" w:cs="Arial-BoldMT" w:eastAsia="Arial-BoldMT"/>
          <w:sz w:val="20"/>
        </w:rPr>
        <w:t>The Ethical Principles in Pharmacist- Patient Relationship. Delpasand Kourosh, Afshar Leila, Nazari Tavakkoli Saeid (2019)., Journal of Clinical and Diagnostic Research, 13(3).</w:t>
        <w:br/>
        <w:br/>
      </w:r>
      <w:r>
        <w:rPr>
          <w:rFonts w:ascii="Arial-BoldMT" w:hAnsi="Arial-BoldMT" w:cs="Arial-BoldMT" w:eastAsia="Arial-BoldMT"/>
          <w:b w:val="true"/>
          <w:sz w:val="20"/>
        </w:rPr>
        <w:t xml:space="preserve">34.  </w:t>
      </w:r>
      <w:r>
        <w:rPr>
          <w:rFonts w:ascii="Arial-BoldMT" w:hAnsi="Arial-BoldMT" w:cs="Arial-BoldMT" w:eastAsia="Arial-BoldMT"/>
          <w:sz w:val="20"/>
        </w:rPr>
        <w:t>Domain of Wife's Rights Marital Relationship; Viewpoint of Jurisprudence and family law. Nazari Tavakkoli Saeid, Karachian Sani Fateme (2019)., Studies in Islamic Jurisprudence and Law, 10(19), 359-378.</w:t>
        <w:br/>
        <w:br/>
      </w:r>
      <w:r>
        <w:rPr>
          <w:rFonts w:ascii="Arial-BoldMT" w:hAnsi="Arial-BoldMT" w:cs="Arial-BoldMT" w:eastAsia="Arial-BoldMT"/>
          <w:b w:val="true"/>
          <w:sz w:val="20"/>
        </w:rPr>
        <w:t xml:space="preserve">35.  </w:t>
      </w:r>
      <w:r>
        <w:rPr>
          <w:rFonts w:ascii="Arial-BoldMT" w:hAnsi="Arial-BoldMT" w:cs="Arial-BoldMT" w:eastAsia="Arial-BoldMT"/>
          <w:sz w:val="20"/>
        </w:rPr>
        <w:t>Typology of entrepreneur leaders’ commitment to business ethics. aghamohammadi Mehrdad, Mohammadi Elyasi Ghanbar, Nazari Tavakkoli Saeid, AhmadPour dariyani Mahmoud (2018)., Entrepreneurship Development, 11(31), 401-420.</w:t>
        <w:br/>
        <w:br/>
      </w:r>
      <w:r>
        <w:rPr>
          <w:rFonts w:ascii="Arial-BoldMT" w:hAnsi="Arial-BoldMT" w:cs="Arial-BoldMT" w:eastAsia="Arial-BoldMT"/>
          <w:b w:val="true"/>
          <w:sz w:val="20"/>
        </w:rPr>
        <w:t xml:space="preserve">36.  </w:t>
      </w:r>
      <w:r>
        <w:rPr>
          <w:rFonts w:ascii="Arial-BoldMT" w:hAnsi="Arial-BoldMT" w:cs="Arial-BoldMT" w:eastAsia="Arial-BoldMT"/>
          <w:sz w:val="20"/>
        </w:rPr>
        <w:t>Professionalism of Judgment in Islamic Jurisprudence. Nazari Tavakkoli Saeid, Alemi Mohammad Esa (2018)., kateb, 5(10), 37-65.</w:t>
        <w:br/>
        <w:br/>
      </w:r>
      <w:r>
        <w:rPr>
          <w:rFonts w:ascii="Arial-BoldMT" w:hAnsi="Arial-BoldMT" w:cs="Arial-BoldMT" w:eastAsia="Arial-BoldMT"/>
          <w:b w:val="true"/>
          <w:sz w:val="20"/>
        </w:rPr>
        <w:t xml:space="preserve">37.  </w:t>
      </w:r>
      <w:r>
        <w:rPr>
          <w:rFonts w:ascii="Arial-BoldMT" w:hAnsi="Arial-BoldMT" w:cs="Arial-BoldMT" w:eastAsia="Arial-BoldMT"/>
          <w:sz w:val="20"/>
        </w:rPr>
        <w:t>Explaining the Jurisprudential Ruling of "Determining the Sex of Fetus" in Islamic Religions. Nazari Tavakkoli Saeid, Maryam Mohammadi Tabas Maryam, Ziaei Mohammad Adel, Mohammadi Bolbanabad Ferasat (2018)., Journal of Medical Figh, 10(34-35).</w:t>
        <w:br/>
        <w:br/>
      </w:r>
      <w:r>
        <w:rPr>
          <w:rFonts w:ascii="Arial-BoldMT" w:hAnsi="Arial-BoldMT" w:cs="Arial-BoldMT" w:eastAsia="Arial-BoldMT"/>
          <w:b w:val="true"/>
          <w:sz w:val="20"/>
        </w:rPr>
        <w:t xml:space="preserve">38.  </w:t>
      </w:r>
      <w:r>
        <w:rPr>
          <w:rFonts w:ascii="Arial-BoldMT" w:hAnsi="Arial-BoldMT" w:cs="Arial-BoldMT" w:eastAsia="Arial-BoldMT"/>
          <w:sz w:val="20"/>
        </w:rPr>
        <w:t>The Evaluation of Jurisprudential Basics of Dīya (blood money or ransom) of Illegitimate Child With a view to Article 552 of Islamic Penal Code. Nazari Tavakkoli Saeid, Khazaii Meisam, Zargarian Taha (2018)., Jurisprudence and the Fundaments of Islamic Law, 51(1), 245-265.</w:t>
        <w:br/>
        <w:br/>
      </w:r>
      <w:r>
        <w:rPr>
          <w:rFonts w:ascii="Arial-BoldMT" w:hAnsi="Arial-BoldMT" w:cs="Arial-BoldMT" w:eastAsia="Arial-BoldMT"/>
          <w:b w:val="true"/>
          <w:sz w:val="20"/>
        </w:rPr>
        <w:t xml:space="preserve">39.  </w:t>
      </w:r>
      <w:r>
        <w:rPr>
          <w:rFonts w:ascii="Arial-BoldMT" w:hAnsi="Arial-BoldMT" w:cs="Arial-BoldMT" w:eastAsia="Arial-BoldMT"/>
          <w:sz w:val="20"/>
        </w:rPr>
        <w:t>Ranking the concept of puberty and different responsibilities arising from it in ‎‎Jurisprudence of Islamic religions. Nazari Tavakkoli Saeid, Musleh Mohammad Saleh (2018)., fiq moqaran, 6(11), 175-193.</w:t>
        <w:br/>
        <w:br/>
      </w:r>
      <w:r>
        <w:rPr>
          <w:rFonts w:ascii="Arial-BoldMT" w:hAnsi="Arial-BoldMT" w:cs="Arial-BoldMT" w:eastAsia="Arial-BoldMT"/>
          <w:b w:val="true"/>
          <w:sz w:val="20"/>
        </w:rPr>
        <w:t xml:space="preserve">40.  </w:t>
      </w:r>
      <w:r>
        <w:rPr>
          <w:rFonts w:ascii="Arial-BoldMT" w:hAnsi="Arial-BoldMT" w:cs="Arial-BoldMT" w:eastAsia="Arial-BoldMT"/>
          <w:sz w:val="20"/>
        </w:rPr>
        <w:t>The Intellectual and Rational Explanation of "Enjoining What is Right and Forbidding What is Wrong". Maghzi Najafabadi Elham, Nazari Tavakkoli Saeid (2018)., New exploration in Islamic jurisprudence, 4(92), 101-124.</w:t>
        <w:br/>
        <w:br/>
      </w:r>
      <w:r>
        <w:rPr>
          <w:rFonts w:ascii="Arial-BoldMT" w:hAnsi="Arial-BoldMT" w:cs="Arial-BoldMT" w:eastAsia="Arial-BoldMT"/>
          <w:b w:val="true"/>
          <w:sz w:val="20"/>
        </w:rPr>
        <w:t xml:space="preserve">41.  </w:t>
      </w:r>
      <w:r>
        <w:rPr>
          <w:rFonts w:ascii="Arial-BoldMT" w:hAnsi="Arial-BoldMT" w:cs="Arial-BoldMT" w:eastAsia="Arial-BoldMT"/>
          <w:sz w:val="20"/>
        </w:rPr>
        <w:t>The Concept of "Mother" in Fertility by Surrogate Mother. Nazari Tavakkoli Saeid, Ahmadi Maisam (2018)., Journal of Medical Figh, 9(32-33), 55-69.</w:t>
        <w:br/>
        <w:br/>
      </w:r>
      <w:r>
        <w:rPr>
          <w:rFonts w:ascii="Arial-BoldMT" w:hAnsi="Arial-BoldMT" w:cs="Arial-BoldMT" w:eastAsia="Arial-BoldMT"/>
          <w:b w:val="true"/>
          <w:sz w:val="20"/>
        </w:rPr>
        <w:t xml:space="preserve">42.  </w:t>
      </w:r>
      <w:r>
        <w:rPr>
          <w:rFonts w:ascii="Arial-BoldMT" w:hAnsi="Arial-BoldMT" w:cs="Arial-BoldMT" w:eastAsia="Arial-BoldMT"/>
          <w:sz w:val="20"/>
        </w:rPr>
        <w:t>Jurisprudential Study of Judgment in Absence. Nazari Tavakkoli Saeid, [] [] (2018)., Islamic Jurisprudence Research, 13(4), 817-840.</w:t>
        <w:br/>
        <w:br/>
      </w:r>
      <w:r>
        <w:rPr>
          <w:rFonts w:ascii="Arial-BoldMT" w:hAnsi="Arial-BoldMT" w:cs="Arial-BoldMT" w:eastAsia="Arial-BoldMT"/>
          <w:b w:val="true"/>
          <w:sz w:val="20"/>
        </w:rPr>
        <w:t xml:space="preserve">43.  </w:t>
      </w:r>
      <w:r>
        <w:rPr>
          <w:rFonts w:ascii="Arial-BoldMT" w:hAnsi="Arial-BoldMT" w:cs="Arial-BoldMT" w:eastAsia="Arial-BoldMT"/>
          <w:sz w:val="20"/>
        </w:rPr>
        <w:t>Medical futility, useless or frivolity?. Rezaei Aderyani Mohsen, Nazari Tavakkoli Saeid, Kiani Mehrzad, Abbasi Mahmood, Javadi Mohsen (2018)., Journal of Medical Ethics and History of Medicine, 10(1), 282-290.</w:t>
        <w:br/>
        <w:br/>
      </w:r>
      <w:r>
        <w:rPr>
          <w:rFonts w:ascii="Arial-BoldMT" w:hAnsi="Arial-BoldMT" w:cs="Arial-BoldMT" w:eastAsia="Arial-BoldMT"/>
          <w:b w:val="true"/>
          <w:sz w:val="20"/>
        </w:rPr>
        <w:t xml:space="preserve">44.  </w:t>
      </w:r>
      <w:r>
        <w:rPr>
          <w:rFonts w:ascii="Arial-BoldMT" w:hAnsi="Arial-BoldMT" w:cs="Arial-BoldMT" w:eastAsia="Arial-BoldMT"/>
          <w:sz w:val="20"/>
        </w:rPr>
        <w:t>Personhood and Moral Status of The Embryo: It’s Effect on Validity of Surrogacy Contract Revocation according to Shia Jurisprudence Perspective. Nazari Tavakkoli Saeid (2017)., International Journal of Fertility &amp; Sterility, 11(3), 226-233.</w:t>
        <w:br/>
        <w:br/>
      </w:r>
      <w:r>
        <w:rPr>
          <w:rFonts w:ascii="Arial-BoldMT" w:hAnsi="Arial-BoldMT" w:cs="Arial-BoldMT" w:eastAsia="Arial-BoldMT"/>
          <w:b w:val="true"/>
          <w:sz w:val="20"/>
        </w:rPr>
        <w:t xml:space="preserve">45.  </w:t>
      </w:r>
      <w:r>
        <w:rPr>
          <w:rFonts w:ascii="Arial-BoldMT" w:hAnsi="Arial-BoldMT" w:cs="Arial-BoldMT" w:eastAsia="Arial-BoldMT"/>
          <w:sz w:val="20"/>
        </w:rPr>
        <w:t>Relinquishment of Marriage Right for Legal Guardian and Adoptedchild in Imamiah Jurisprudence and Statutory Law. Nazari Tavakkoli Saeid, Moradi Somayeh (2017)., Studies in Islamic Jurisprudence and Law, 9(17).</w:t>
        <w:br/>
        <w:br/>
      </w:r>
      <w:r>
        <w:rPr>
          <w:rFonts w:ascii="Arial-BoldMT" w:hAnsi="Arial-BoldMT" w:cs="Arial-BoldMT" w:eastAsia="Arial-BoldMT"/>
          <w:b w:val="true"/>
          <w:sz w:val="20"/>
        </w:rPr>
        <w:t xml:space="preserve">46.  </w:t>
      </w:r>
      <w:r>
        <w:rPr>
          <w:rFonts w:ascii="Arial-BoldMT" w:hAnsi="Arial-BoldMT" w:cs="Arial-BoldMT" w:eastAsia="Arial-BoldMT"/>
          <w:sz w:val="20"/>
        </w:rPr>
        <w:t>e Ethical Aspect of Infertility Treatment through Surrogacy based on Utilitarian Principle. Nazari Tavakkoli Saeid, Karachian Sani Fateme (2017)., Bioethics and Health Law Journal, 1(3), 1-6.</w:t>
        <w:br/>
        <w:br/>
      </w:r>
      <w:r>
        <w:rPr>
          <w:rFonts w:ascii="Arial-BoldMT" w:hAnsi="Arial-BoldMT" w:cs="Arial-BoldMT" w:eastAsia="Arial-BoldMT"/>
          <w:b w:val="true"/>
          <w:sz w:val="20"/>
        </w:rPr>
        <w:t xml:space="preserve">47.  </w:t>
      </w:r>
      <w:r>
        <w:rPr>
          <w:rFonts w:ascii="Arial-BoldMT" w:hAnsi="Arial-BoldMT" w:cs="Arial-BoldMT" w:eastAsia="Arial-BoldMT"/>
          <w:sz w:val="20"/>
        </w:rPr>
        <w:t>Jurisprudential analysis of documentary credits based on of contracts of reward and guarantee. Nazari Tavakkoli Saeid, Moosavyan Seyed Abbas, Khzaee Meysam (2017)., Journal Alajthad and Altjdyd, 11(43), 223-242.</w:t>
        <w:br/>
        <w:br/>
      </w:r>
      <w:r>
        <w:rPr>
          <w:rFonts w:ascii="Arial-BoldMT" w:hAnsi="Arial-BoldMT" w:cs="Arial-BoldMT" w:eastAsia="Arial-BoldMT"/>
          <w:b w:val="true"/>
          <w:sz w:val="20"/>
        </w:rPr>
        <w:t xml:space="preserve">48.  </w:t>
      </w:r>
      <w:r>
        <w:rPr>
          <w:rFonts w:ascii="Arial-BoldMT" w:hAnsi="Arial-BoldMT" w:cs="Arial-BoldMT" w:eastAsia="Arial-BoldMT"/>
          <w:sz w:val="20"/>
        </w:rPr>
        <w:t>The Feasibility of Surrogacy contract Termination by each of parties. Nazari Tavakkoli Saeid, رضایی راحله, Zargarian Taha (2017)., Jurisprudence and the Fundaments of Islamic Law, 50(1), 215-232.</w:t>
        <w:br/>
        <w:br/>
      </w:r>
      <w:r>
        <w:rPr>
          <w:rFonts w:ascii="Arial-BoldMT" w:hAnsi="Arial-BoldMT" w:cs="Arial-BoldMT" w:eastAsia="Arial-BoldMT"/>
          <w:b w:val="true"/>
          <w:sz w:val="20"/>
        </w:rPr>
        <w:t xml:space="preserve">49.  </w:t>
      </w:r>
      <w:r>
        <w:rPr>
          <w:rFonts w:ascii="Arial-BoldMT" w:hAnsi="Arial-BoldMT" w:cs="Arial-BoldMT" w:eastAsia="Arial-BoldMT"/>
          <w:sz w:val="20"/>
        </w:rPr>
        <w:t>From Religious Science to Religious Medical Moral; Conceptions and Principles. Nazari Tavakkoli Saeid, Karachian Sani Fateme (2017)., pazhuhesh name e akhlagh, 9(34), 121-140.</w:t>
        <w:br/>
        <w:br/>
      </w:r>
      <w:r>
        <w:rPr>
          <w:rFonts w:ascii="Arial-BoldMT" w:hAnsi="Arial-BoldMT" w:cs="Arial-BoldMT" w:eastAsia="Arial-BoldMT"/>
          <w:b w:val="true"/>
          <w:sz w:val="20"/>
        </w:rPr>
        <w:t xml:space="preserve">50.  </w:t>
      </w:r>
      <w:r>
        <w:rPr>
          <w:rFonts w:ascii="Arial-BoldMT" w:hAnsi="Arial-BoldMT" w:cs="Arial-BoldMT" w:eastAsia="Arial-BoldMT"/>
          <w:sz w:val="20"/>
        </w:rPr>
        <w:t>Indexes and Legal Rules Related to Human Personality. Mazhar Gharamaleki Ali, Ghodrati Fatemah, Nazari Tavakkoli Saeid (2017)., Jurisprudence and the Fundaments of Islamic Law, 49(2), 279-293.</w:t>
        <w:br/>
        <w:br/>
      </w:r>
      <w:r>
        <w:rPr>
          <w:rFonts w:ascii="Arial-BoldMT" w:hAnsi="Arial-BoldMT" w:cs="Arial-BoldMT" w:eastAsia="Arial-BoldMT"/>
          <w:b w:val="true"/>
          <w:sz w:val="20"/>
        </w:rPr>
        <w:t xml:space="preserve">51.  </w:t>
      </w:r>
      <w:r>
        <w:rPr>
          <w:rFonts w:ascii="Arial-BoldMT" w:hAnsi="Arial-BoldMT" w:cs="Arial-BoldMT" w:eastAsia="Arial-BoldMT"/>
          <w:sz w:val="20"/>
        </w:rPr>
        <w:t>Explanation of the theory of “the obligation of breastfeeding by mother and the necessity of paying its related costs by father” from the perspective of Islamic. Nazari Tavakkoli Saeid, Karachian Sani Fateme (2016)., Jurisprudence and principles, 48(106), 115-135.</w:t>
        <w:br/>
        <w:br/>
      </w:r>
      <w:r>
        <w:rPr>
          <w:rFonts w:ascii="Arial-BoldMT" w:hAnsi="Arial-BoldMT" w:cs="Arial-BoldMT" w:eastAsia="Arial-BoldMT"/>
          <w:b w:val="true"/>
          <w:sz w:val="20"/>
        </w:rPr>
        <w:t xml:space="preserve">52.  </w:t>
      </w:r>
      <w:r>
        <w:rPr>
          <w:rFonts w:ascii="Arial-BoldMT" w:hAnsi="Arial-BoldMT" w:cs="Arial-BoldMT" w:eastAsia="Arial-BoldMT"/>
          <w:sz w:val="20"/>
        </w:rPr>
        <w:t>The Inclusion of Non-Corporeal Hardships in the Principle of ‘No  Hardship’ and Its Jurisprudential Consequences. Shahinfard Khatereh, Nazari Tavakkoli Saeid, Omani Samani Reza,  احمد عابدینی (2016)., Journal of Medical Figh, 8(26-27), 225-261.</w:t>
        <w:br/>
        <w:br/>
      </w:r>
      <w:r>
        <w:rPr>
          <w:rFonts w:ascii="Arial-BoldMT" w:hAnsi="Arial-BoldMT" w:cs="Arial-BoldMT" w:eastAsia="Arial-BoldMT"/>
          <w:b w:val="true"/>
          <w:sz w:val="20"/>
        </w:rPr>
        <w:t xml:space="preserve">53.  </w:t>
      </w:r>
      <w:r>
        <w:rPr>
          <w:rFonts w:ascii="Arial-BoldMT" w:hAnsi="Arial-BoldMT" w:cs="Arial-BoldMT" w:eastAsia="Arial-BoldMT"/>
          <w:sz w:val="20"/>
        </w:rPr>
        <w:t>Medical ethics and its place in the divine religions and Asian religions. Nazari Tavakkoli Saeid, Karachian Sani Fateme (2016)., Ethical Research, 6(3), 214-230.</w:t>
        <w:br/>
        <w:br/>
      </w:r>
      <w:r>
        <w:rPr>
          <w:rFonts w:ascii="Arial-BoldMT" w:hAnsi="Arial-BoldMT" w:cs="Arial-BoldMT" w:eastAsia="Arial-BoldMT"/>
          <w:b w:val="true"/>
          <w:sz w:val="20"/>
        </w:rPr>
        <w:t xml:space="preserve">54.  </w:t>
      </w:r>
      <w:r>
        <w:rPr>
          <w:rFonts w:ascii="Arial-BoldMT" w:hAnsi="Arial-BoldMT" w:cs="Arial-BoldMT" w:eastAsia="Arial-BoldMT"/>
          <w:sz w:val="20"/>
        </w:rPr>
        <w:t>The nature of the motion and how its existence in the material world; A comparative study between Philosophers of Isfahan and Tehran Schools. Nazari Tavakkoli Saeid (2016)., research in humanities, 1(23), 1.</w:t>
        <w:br/>
        <w:br/>
      </w:r>
      <w:r>
        <w:rPr>
          <w:rFonts w:ascii="Arial-BoldMT" w:hAnsi="Arial-BoldMT" w:cs="Arial-BoldMT" w:eastAsia="Arial-BoldMT"/>
          <w:b w:val="true"/>
          <w:sz w:val="20"/>
        </w:rPr>
        <w:t xml:space="preserve">55.  </w:t>
      </w:r>
      <w:r>
        <w:rPr>
          <w:rFonts w:ascii="Arial-BoldMT" w:hAnsi="Arial-BoldMT" w:cs="Arial-BoldMT" w:eastAsia="Arial-BoldMT"/>
          <w:sz w:val="20"/>
        </w:rPr>
        <w:t>Conceptualization of Idle (Laghw) and its relation to medical futility. Rezaie Mohsen, Javadi Mohsen, Nazari Tavakkoli Saeid, Kiani Mehrzad, Abbasi Mahmoud (2016)., Journal of Medical Ethics and History of Medicine, 9(1), 1-7.</w:t>
        <w:br/>
        <w:br/>
      </w:r>
      <w:r>
        <w:rPr>
          <w:rFonts w:ascii="Arial-BoldMT" w:hAnsi="Arial-BoldMT" w:cs="Arial-BoldMT" w:eastAsia="Arial-BoldMT"/>
          <w:b w:val="true"/>
          <w:sz w:val="20"/>
        </w:rPr>
        <w:t xml:space="preserve">56.  </w:t>
      </w:r>
      <w:r>
        <w:rPr>
          <w:rFonts w:ascii="Arial-BoldMT" w:hAnsi="Arial-BoldMT" w:cs="Arial-BoldMT" w:eastAsia="Arial-BoldMT"/>
          <w:sz w:val="20"/>
        </w:rPr>
        <w:t>The possibility of Citation the principle of "prohibition of cooperation on unlawful" to prove the illegitimacy hymenoplasty. Nazari Tavakkoli Saeid, Javanmard Farakhani Ibrahim (2016)., Journal of Medical Figh, 7(24-25), 199-221.</w:t>
        <w:br/>
        <w:br/>
      </w:r>
      <w:r>
        <w:rPr>
          <w:rFonts w:ascii="Arial-BoldMT" w:hAnsi="Arial-BoldMT" w:cs="Arial-BoldMT" w:eastAsia="Arial-BoldMT"/>
          <w:b w:val="true"/>
          <w:sz w:val="20"/>
        </w:rPr>
        <w:t xml:space="preserve">57.  </w:t>
      </w:r>
      <w:r>
        <w:rPr>
          <w:rFonts w:ascii="Arial-BoldMT" w:hAnsi="Arial-BoldMT" w:cs="Arial-BoldMT" w:eastAsia="Arial-BoldMT"/>
          <w:sz w:val="20"/>
        </w:rPr>
        <w:t>The Lineage of Children Born by Sperm Donation: A Shi’ite Perspective. Nazari Tavakkoli Saeid (2015)., International Journal of Fertility &amp; Sterility, 9(3).</w:t>
        <w:br/>
        <w:br/>
      </w:r>
      <w:r>
        <w:rPr>
          <w:rFonts w:ascii="Arial-BoldMT" w:hAnsi="Arial-BoldMT" w:cs="Arial-BoldMT" w:eastAsia="Arial-BoldMT"/>
          <w:b w:val="true"/>
          <w:sz w:val="20"/>
        </w:rPr>
        <w:t xml:space="preserve">58.  </w:t>
      </w:r>
      <w:r>
        <w:rPr>
          <w:rFonts w:ascii="Arial-BoldMT" w:hAnsi="Arial-BoldMT" w:cs="Arial-BoldMT" w:eastAsia="Arial-BoldMT"/>
          <w:sz w:val="20"/>
        </w:rPr>
        <w:t>Heterogeneous Insemination and Kinship Relationship with the Childern of Infertile Couples in Islamic Jurisprudence. Nazari Tavakkoli Saeid (2015)., Journal of Islamic jurisprudence (Journal of Literature and Human Sciences Emeritus, University of Tabriz), 5(10), 145-161.</w:t>
        <w:br/>
        <w:br/>
      </w:r>
      <w:r>
        <w:rPr>
          <w:rFonts w:ascii="Arial-BoldMT" w:hAnsi="Arial-BoldMT" w:cs="Arial-BoldMT" w:eastAsia="Arial-BoldMT"/>
          <w:b w:val="true"/>
          <w:sz w:val="20"/>
        </w:rPr>
        <w:t xml:space="preserve">59.  </w:t>
      </w:r>
      <w:r>
        <w:rPr>
          <w:rFonts w:ascii="Arial-BoldMT" w:hAnsi="Arial-BoldMT" w:cs="Arial-BoldMT" w:eastAsia="Arial-BoldMT"/>
          <w:sz w:val="20"/>
        </w:rPr>
        <w:t>The Concept of Equity in Islamic Ethics and its relation with the Golden Rule. قرائی سلطان آبادی احمد, Nazari Tavakkoli Saeid (2015)., pazhuhesh name e akhlagh, 8(28), 41-56.</w:t>
        <w:br/>
        <w:br/>
      </w:r>
      <w:r>
        <w:rPr>
          <w:rFonts w:ascii="Arial-BoldMT" w:hAnsi="Arial-BoldMT" w:cs="Arial-BoldMT" w:eastAsia="Arial-BoldMT"/>
          <w:b w:val="true"/>
          <w:sz w:val="20"/>
        </w:rPr>
        <w:t xml:space="preserve">60.  </w:t>
      </w:r>
      <w:r>
        <w:rPr>
          <w:rFonts w:ascii="Arial-BoldMT" w:hAnsi="Arial-BoldMT" w:cs="Arial-BoldMT" w:eastAsia="Arial-BoldMT"/>
          <w:sz w:val="20"/>
        </w:rPr>
        <w:t>The possibility of invoking jurisprudential provisions for the decriminalization of passive euthanasia. Nazari Tavakkoli Saeid, Amirkhani Shakiba (2015)., Jurisprudence and principles, 47(101), 205-226.</w:t>
        <w:br/>
        <w:br/>
      </w:r>
      <w:r>
        <w:rPr>
          <w:rFonts w:ascii="Arial-BoldMT" w:hAnsi="Arial-BoldMT" w:cs="Arial-BoldMT" w:eastAsia="Arial-BoldMT"/>
          <w:b w:val="true"/>
          <w:sz w:val="20"/>
        </w:rPr>
        <w:t xml:space="preserve">61.  </w:t>
      </w:r>
      <w:r>
        <w:rPr>
          <w:rFonts w:ascii="Arial-BoldMT" w:hAnsi="Arial-BoldMT" w:cs="Arial-BoldMT" w:eastAsia="Arial-BoldMT"/>
          <w:sz w:val="20"/>
        </w:rPr>
        <w:t>Truth fullness , comparative study of the teachings of Islamic ethics and principles of medical ethics. Nazari Tavakkoli Saeid, Froozande Mina (2015)., medical ethics, 9(9), 167-194.</w:t>
        <w:br/>
        <w:br/>
      </w:r>
      <w:r>
        <w:rPr>
          <w:rFonts w:ascii="Arial-BoldMT" w:hAnsi="Arial-BoldMT" w:cs="Arial-BoldMT" w:eastAsia="Arial-BoldMT"/>
          <w:b w:val="true"/>
          <w:sz w:val="20"/>
        </w:rPr>
        <w:t xml:space="preserve">62.  </w:t>
      </w:r>
      <w:r>
        <w:rPr>
          <w:rFonts w:ascii="Arial-BoldMT" w:hAnsi="Arial-BoldMT" w:cs="Arial-BoldMT" w:eastAsia="Arial-BoldMT"/>
          <w:sz w:val="20"/>
        </w:rPr>
        <w:t>Oocyte donation reproduction and the legitimacy of the Islamic Jurisprudence. Nazari Tavakkoli Saeid (2015)., Journal of Medical Figh, 6(20-21), 121-139.</w:t>
        <w:br/>
        <w:br/>
      </w:r>
      <w:r>
        <w:rPr>
          <w:rFonts w:ascii="Arial-BoldMT" w:hAnsi="Arial-BoldMT" w:cs="Arial-BoldMT" w:eastAsia="Arial-BoldMT"/>
          <w:b w:val="true"/>
          <w:sz w:val="20"/>
        </w:rPr>
        <w:t xml:space="preserve">63.  </w:t>
      </w:r>
      <w:r>
        <w:rPr>
          <w:rFonts w:ascii="Arial-BoldMT" w:hAnsi="Arial-BoldMT" w:cs="Arial-BoldMT" w:eastAsia="Arial-BoldMT"/>
          <w:sz w:val="20"/>
        </w:rPr>
        <w:t>The concept of “Fairness” and elaboration of its use in ethics-oriented organisations. قرائی سلطان آبادی احمد, Nazari Tavakkoli Saeid (2015)., Ethical Research, 5(18), 75-85.</w:t>
        <w:br/>
        <w:br/>
      </w:r>
      <w:r>
        <w:rPr>
          <w:rFonts w:ascii="Arial-BoldMT" w:hAnsi="Arial-BoldMT" w:cs="Arial-BoldMT" w:eastAsia="Arial-BoldMT"/>
          <w:b w:val="true"/>
          <w:sz w:val="20"/>
        </w:rPr>
        <w:t xml:space="preserve">64.  </w:t>
      </w:r>
      <w:r>
        <w:rPr>
          <w:rFonts w:ascii="Arial-BoldMT" w:hAnsi="Arial-BoldMT" w:cs="Arial-BoldMT" w:eastAsia="Arial-BoldMT"/>
          <w:sz w:val="20"/>
        </w:rPr>
        <w:t>semantics of Intangible property Rights In Legal Discourse of Islam and Iran. Mazhar Gharamaleki Ali, Ghodrati Fatemah, Nazari Tavakkoli Saeid (2014)., Journal of Islamic jurisprudence (Journal of Literature and Human Sciences Emeritus, University of Tabriz), 5(9), 161-190.</w:t>
        <w:br/>
        <w:br/>
      </w:r>
      <w:r>
        <w:rPr>
          <w:rFonts w:ascii="Arial-BoldMT" w:hAnsi="Arial-BoldMT" w:cs="Arial-BoldMT" w:eastAsia="Arial-BoldMT"/>
          <w:b w:val="true"/>
          <w:sz w:val="20"/>
        </w:rPr>
        <w:t xml:space="preserve">65.  </w:t>
      </w:r>
      <w:r>
        <w:rPr>
          <w:rFonts w:ascii="Arial-BoldMT" w:hAnsi="Arial-BoldMT" w:cs="Arial-BoldMT" w:eastAsia="Arial-BoldMT"/>
          <w:sz w:val="20"/>
        </w:rPr>
        <w:t>The optional decrease of the number of embryos, The principles of illegitimacy in Islamic Jurisprudence. Nazari Tavakkoli Saeid, Karachian Sani Fateme (2014)., Islamic Jurisprudence Research, دهم(سوم), 433-478.</w:t>
        <w:br/>
        <w:br/>
      </w:r>
      <w:r>
        <w:rPr>
          <w:rFonts w:ascii="Arial-BoldMT" w:hAnsi="Arial-BoldMT" w:cs="Arial-BoldMT" w:eastAsia="Arial-BoldMT"/>
          <w:b w:val="true"/>
          <w:sz w:val="20"/>
        </w:rPr>
        <w:t xml:space="preserve">66.  </w:t>
      </w:r>
      <w:r>
        <w:rPr>
          <w:rFonts w:ascii="Arial-BoldMT" w:hAnsi="Arial-BoldMT" w:cs="Arial-BoldMT" w:eastAsia="Arial-BoldMT"/>
          <w:sz w:val="20"/>
        </w:rPr>
        <w:t>Fundamentals of Legitimacy of Retaliation of all Culprits in Murder of an Individual: A comparative Study of jurisprudence of Islamic Schools of Thought, with Special Reference to Imam Khomeini`s Viewpoints. Nazari Tavakkoli Saeid, Nik Amal Zohre (2014)., Matin, 16(64), 153-179.</w:t>
        <w:br/>
        <w:br/>
      </w:r>
      <w:r>
        <w:rPr>
          <w:rFonts w:ascii="Arial-BoldMT" w:hAnsi="Arial-BoldMT" w:cs="Arial-BoldMT" w:eastAsia="Arial-BoldMT"/>
          <w:b w:val="true"/>
          <w:sz w:val="20"/>
        </w:rPr>
        <w:t xml:space="preserve">67.  </w:t>
      </w:r>
      <w:r>
        <w:rPr>
          <w:rFonts w:ascii="Arial-BoldMT" w:hAnsi="Arial-BoldMT" w:cs="Arial-BoldMT" w:eastAsia="Arial-BoldMT"/>
          <w:sz w:val="20"/>
        </w:rPr>
        <w:t>The Relationship between Science Genpets and Ethical Consequences of Its Production. Nazari Tavakkoli Saeid, Mohammdzade Zinab (2014)., ethics in science &amp; technology, 9(3), 11-19.</w:t>
        <w:br/>
        <w:br/>
      </w:r>
      <w:r>
        <w:rPr>
          <w:rFonts w:ascii="Arial-BoldMT" w:hAnsi="Arial-BoldMT" w:cs="Arial-BoldMT" w:eastAsia="Arial-BoldMT"/>
          <w:b w:val="true"/>
          <w:sz w:val="20"/>
        </w:rPr>
        <w:t xml:space="preserve">68.  </w:t>
      </w:r>
      <w:r>
        <w:rPr>
          <w:rFonts w:ascii="Arial-BoldMT" w:hAnsi="Arial-BoldMT" w:cs="Arial-BoldMT" w:eastAsia="Arial-BoldMT"/>
          <w:sz w:val="20"/>
        </w:rPr>
        <w:t>Moral Distress in Physicians Practicing in Hospitals Affiliated to Medical Sciences Universities. Abbasi Mahmood, Nejadsarvari Nasrin, Nazari Tavakkoli Saeid (2014)., Iranian Red Crescent Medical Journal, 16(10), 1-13.</w:t>
        <w:br/>
        <w:br/>
      </w:r>
      <w:r>
        <w:rPr>
          <w:rFonts w:ascii="Arial-BoldMT" w:hAnsi="Arial-BoldMT" w:cs="Arial-BoldMT" w:eastAsia="Arial-BoldMT"/>
          <w:b w:val="true"/>
          <w:sz w:val="20"/>
        </w:rPr>
        <w:t xml:space="preserve">69.  </w:t>
      </w:r>
      <w:r>
        <w:rPr>
          <w:rFonts w:ascii="Arial-BoldMT" w:hAnsi="Arial-BoldMT" w:cs="Arial-BoldMT" w:eastAsia="Arial-BoldMT"/>
          <w:sz w:val="20"/>
        </w:rPr>
        <w:t>Theory of Manifestation of Existence and its Application by Philosophers of Tehran School in Explanation of the Nature Origination of the World. Nazari Tavakkoli Saeid (2014).</w:t>
        <w:br/>
        <w:br/>
      </w:r>
      <w:r>
        <w:rPr>
          <w:rFonts w:ascii="Arial-BoldMT" w:hAnsi="Arial-BoldMT" w:cs="Arial-BoldMT" w:eastAsia="Arial-BoldMT"/>
          <w:b w:val="true"/>
          <w:sz w:val="20"/>
        </w:rPr>
        <w:t xml:space="preserve">70.  </w:t>
      </w:r>
      <w:r>
        <w:rPr>
          <w:rFonts w:ascii="Arial-BoldMT" w:hAnsi="Arial-BoldMT" w:cs="Arial-BoldMT" w:eastAsia="Arial-BoldMT"/>
          <w:sz w:val="20"/>
        </w:rPr>
        <w:t>An Approach to Modification of Genetic Structure in Order to Curb Human Evils. Niroomand Reza, Hoseini Shahroudi Seyed Morteza, Nazari Tavakkoli Saeid (2014)., Journal of Religious Thougth, 1(49), 110-126.</w:t>
        <w:br/>
        <w:br/>
      </w:r>
      <w:r>
        <w:rPr>
          <w:rFonts w:ascii="Arial-BoldMT" w:hAnsi="Arial-BoldMT" w:cs="Arial-BoldMT" w:eastAsia="Arial-BoldMT"/>
          <w:b w:val="true"/>
          <w:sz w:val="20"/>
        </w:rPr>
        <w:t xml:space="preserve">71.  </w:t>
      </w:r>
      <w:r>
        <w:rPr>
          <w:rFonts w:ascii="Arial-BoldMT" w:hAnsi="Arial-BoldMT" w:cs="Arial-BoldMT" w:eastAsia="Arial-BoldMT"/>
          <w:sz w:val="20"/>
        </w:rPr>
        <w:t>Justice: Comparative Study of Medical Ethics and the Islamic moral teachings. Nazari Tavakkoli Saeid,  مریم منتظری (2013)., Bioethics and Health Law Journal, 3(9).</w:t>
        <w:br/>
        <w:br/>
      </w:r>
      <w:r>
        <w:rPr>
          <w:rFonts w:ascii="Arial-BoldMT" w:hAnsi="Arial-BoldMT" w:cs="Arial-BoldMT" w:eastAsia="Arial-BoldMT"/>
          <w:b w:val="true"/>
          <w:sz w:val="20"/>
        </w:rPr>
        <w:t xml:space="preserve">72.  </w:t>
      </w:r>
      <w:r>
        <w:rPr>
          <w:rFonts w:ascii="Arial-BoldMT" w:hAnsi="Arial-BoldMT" w:cs="Arial-BoldMT" w:eastAsia="Arial-BoldMT"/>
          <w:sz w:val="20"/>
        </w:rPr>
        <w:t>Evolution theory crammed souls An analytical study of the term "re-physical" in the philosophy of innovative. Nazari Tavakkoli Saeid (2013)., Journal of Islamism in an easy contemporaries, 4(9), 171-188.</w:t>
        <w:br/>
        <w:br/>
      </w:r>
      <w:r>
        <w:rPr>
          <w:rFonts w:ascii="Arial-BoldMT" w:hAnsi="Arial-BoldMT" w:cs="Arial-BoldMT" w:eastAsia="Arial-BoldMT"/>
          <w:b w:val="true"/>
          <w:sz w:val="20"/>
        </w:rPr>
        <w:t xml:space="preserve">73.  </w:t>
      </w:r>
      <w:r>
        <w:rPr>
          <w:rFonts w:ascii="Arial-BoldMT" w:hAnsi="Arial-BoldMT" w:cs="Arial-BoldMT" w:eastAsia="Arial-BoldMT"/>
          <w:sz w:val="20"/>
        </w:rPr>
        <w:t>Analysis of Medical Confidentiality from the Islamic Ethics Perspective. Nazari Tavakkoli Saeid, Nejadsarvari Nasrin, ابراهیمی علی (2013)., JOURNAL OF RELIGION &amp; HEALTH, 1(1).</w:t>
        <w:br/>
        <w:br/>
      </w:r>
      <w:r>
        <w:rPr>
          <w:rFonts w:ascii="Arial-BoldMT" w:hAnsi="Arial-BoldMT" w:cs="Arial-BoldMT" w:eastAsia="Arial-BoldMT"/>
          <w:b w:val="true"/>
          <w:sz w:val="20"/>
        </w:rPr>
        <w:t xml:space="preserve">74.  </w:t>
      </w:r>
      <w:r>
        <w:rPr>
          <w:rFonts w:ascii="Arial-BoldMT" w:hAnsi="Arial-BoldMT" w:cs="Arial-BoldMT" w:eastAsia="Arial-BoldMT"/>
          <w:sz w:val="20"/>
        </w:rPr>
        <w:t>Definition of medical ethics: dos and don’ts. Nazari Tavakkoli Saeid, Nejadsarvari Nasrin (2013)., Journal of Medical Ethics and History of Medicine, 6(5), 1-11.</w:t>
        <w:br/>
        <w:br/>
      </w:r>
      <w:r>
        <w:rPr>
          <w:rFonts w:ascii="Arial-BoldMT" w:hAnsi="Arial-BoldMT" w:cs="Arial-BoldMT" w:eastAsia="Arial-BoldMT"/>
          <w:b w:val="true"/>
          <w:sz w:val="20"/>
        </w:rPr>
        <w:t xml:space="preserve">75.  </w:t>
      </w:r>
      <w:r>
        <w:rPr>
          <w:rFonts w:ascii="Arial-BoldMT" w:hAnsi="Arial-BoldMT" w:cs="Arial-BoldMT" w:eastAsia="Arial-BoldMT"/>
          <w:sz w:val="20"/>
        </w:rPr>
        <w:t>Female privacy and cross-gender interactions in medicine: an Islamic ethicolegal perspective. Nazari Tavakkoli Saeid, Rajabi Aleni Javad (2013)., Bioethics and Health Law Journal, 7(7).</w:t>
        <w:br/>
        <w:br/>
      </w:r>
      <w:r>
        <w:rPr>
          <w:rFonts w:ascii="Arial-BoldMT" w:hAnsi="Arial-BoldMT" w:cs="Arial-BoldMT" w:eastAsia="Arial-BoldMT"/>
          <w:b w:val="true"/>
          <w:sz w:val="20"/>
        </w:rPr>
        <w:t xml:space="preserve">76.  </w:t>
      </w:r>
      <w:r>
        <w:rPr>
          <w:rFonts w:ascii="Arial-BoldMT" w:hAnsi="Arial-BoldMT" w:cs="Arial-BoldMT" w:eastAsia="Arial-BoldMT"/>
          <w:sz w:val="20"/>
        </w:rPr>
        <w:t>Surrogate mother and the validity of its utilization in infertility treatment based on utilitarian rule based ethical system. Nazari Tavakkoli Saeid, کراچیان فاطمه (2013)., medical ethics, 1(22), 135-159.</w:t>
        <w:br/>
        <w:br/>
      </w:r>
      <w:r>
        <w:rPr>
          <w:rFonts w:ascii="Arial-BoldMT" w:hAnsi="Arial-BoldMT" w:cs="Arial-BoldMT" w:eastAsia="Arial-BoldMT"/>
          <w:b w:val="true"/>
          <w:sz w:val="20"/>
        </w:rPr>
        <w:t xml:space="preserve">77.  </w:t>
      </w:r>
      <w:r>
        <w:rPr>
          <w:rFonts w:ascii="Arial-BoldMT" w:hAnsi="Arial-BoldMT" w:cs="Arial-BoldMT" w:eastAsia="Arial-BoldMT"/>
          <w:sz w:val="20"/>
        </w:rPr>
        <w:t>ACOMPARATIVE STUDY OF MULTIPLE PREGNANCIES AND FETAL RELIGION JUDAISM AND ISLAM. Nazari Tavakkoli Saeid, Javanmard Farakhani Ibrahim (2013)., Journal of Medical Figh, 1(13-14), 123-156.</w:t>
        <w:br/>
        <w:br/>
      </w:r>
      <w:r>
        <w:rPr>
          <w:rFonts w:ascii="Arial-BoldMT" w:hAnsi="Arial-BoldMT" w:cs="Arial-BoldMT" w:eastAsia="Arial-BoldMT"/>
          <w:b w:val="true"/>
          <w:sz w:val="20"/>
        </w:rPr>
        <w:t xml:space="preserve">78.  </w:t>
      </w:r>
      <w:r>
        <w:rPr>
          <w:rFonts w:ascii="Arial-BoldMT" w:hAnsi="Arial-BoldMT" w:cs="Arial-BoldMT" w:eastAsia="Arial-BoldMT"/>
          <w:sz w:val="20"/>
        </w:rPr>
        <w:t>REFLECTION ON THE ROLE OF HEREDITY IN RELIGIOUS TEACHINGS AND ITS IMPACT ON HUMAN BEING TEACHABLE. Nazari Tavakkoli Saeid (2013)., Bioethics and Health Law Journal, 1(6), 155-187.</w:t>
        <w:br/>
        <w:br/>
      </w:r>
      <w:r>
        <w:rPr>
          <w:rFonts w:ascii="Arial-BoldMT" w:hAnsi="Arial-BoldMT" w:cs="Arial-BoldMT" w:eastAsia="Arial-BoldMT"/>
          <w:b w:val="true"/>
          <w:sz w:val="20"/>
        </w:rPr>
        <w:t xml:space="preserve">79.  </w:t>
      </w:r>
      <w:r>
        <w:rPr>
          <w:rFonts w:ascii="Arial-BoldMT" w:hAnsi="Arial-BoldMT" w:cs="Arial-BoldMT" w:eastAsia="Arial-BoldMT"/>
          <w:sz w:val="20"/>
        </w:rPr>
        <w:t>Confidentiality: a comparative study between medical ethics principles and Islamic ethics. Nazari Tavakkoli Saeid, Nejadsarvari Nasrin (2013)., Journal of Medical Ethics and History of Medicine, 5(7), 40-53.</w:t>
        <w:br/>
        <w:br/>
      </w:r>
      <w:r>
        <w:rPr>
          <w:rFonts w:ascii="Arial-BoldMT" w:hAnsi="Arial-BoldMT" w:cs="Arial-BoldMT" w:eastAsia="Arial-BoldMT"/>
          <w:b w:val="true"/>
          <w:sz w:val="20"/>
        </w:rPr>
        <w:t xml:space="preserve">80.  </w:t>
      </w:r>
      <w:r>
        <w:rPr>
          <w:rFonts w:ascii="Arial-BoldMT" w:hAnsi="Arial-BoldMT" w:cs="Arial-BoldMT" w:eastAsia="Arial-BoldMT"/>
          <w:sz w:val="20"/>
        </w:rPr>
        <w:t>An Introduction to the Philosophy of Qur'anic Sciences. Nazari Tavakkoli Saeid, قرائی سلطان آبادی احمد, Naghi Hasan, حقی علی (2012)., Islamic Studies, 1(88).</w:t>
        <w:br/>
        <w:br/>
      </w:r>
      <w:r>
        <w:rPr>
          <w:rFonts w:ascii="Arial-BoldMT" w:hAnsi="Arial-BoldMT" w:cs="Arial-BoldMT" w:eastAsia="Arial-BoldMT"/>
          <w:b w:val="true"/>
          <w:sz w:val="20"/>
        </w:rPr>
        <w:t xml:space="preserve">81.  </w:t>
      </w:r>
      <w:r>
        <w:rPr>
          <w:rFonts w:ascii="Arial-BoldMT" w:hAnsi="Arial-BoldMT" w:cs="Arial-BoldMT" w:eastAsia="Arial-BoldMT"/>
          <w:sz w:val="20"/>
        </w:rPr>
        <w:t>Bioehtics and explanation the necessity of conservation and utilization of Water resources in line of juridical teaching of environment. Nazari Tavakkoli Saeid (2012)., Bioethics and Health Law Journal, 2(3), 77-100.</w:t>
        <w:br/>
        <w:br/>
      </w:r>
      <w:r>
        <w:rPr>
          <w:rFonts w:ascii="Arial-BoldMT" w:hAnsi="Arial-BoldMT" w:cs="Arial-BoldMT" w:eastAsia="Arial-BoldMT"/>
          <w:b w:val="true"/>
          <w:sz w:val="20"/>
        </w:rPr>
        <w:t xml:space="preserve">82.  </w:t>
      </w:r>
      <w:r>
        <w:rPr>
          <w:rFonts w:ascii="Arial-BoldMT" w:hAnsi="Arial-BoldMT" w:cs="Arial-BoldMT" w:eastAsia="Arial-BoldMT"/>
          <w:sz w:val="20"/>
        </w:rPr>
        <w:t>Divine detailed prior Knowledge to creatures in transcendent philosophy. Mohammadi Ghobad, Nazari Tavakkoli Saeid (2012)., ANDISHE-E- NOVIN-E-DINI, 8(28), 155-172.</w:t>
        <w:br/>
        <w:br/>
      </w:r>
      <w:r>
        <w:rPr>
          <w:rFonts w:ascii="Arial-BoldMT" w:hAnsi="Arial-BoldMT" w:cs="Arial-BoldMT" w:eastAsia="Arial-BoldMT"/>
          <w:b w:val="true"/>
          <w:sz w:val="20"/>
        </w:rPr>
        <w:t xml:space="preserve">83.  </w:t>
      </w:r>
      <w:r>
        <w:rPr>
          <w:rFonts w:ascii="Arial-BoldMT" w:hAnsi="Arial-BoldMT" w:cs="Arial-BoldMT" w:eastAsia="Arial-BoldMT"/>
          <w:sz w:val="20"/>
        </w:rPr>
        <w:t>The implantation uterus and its effect on the fetus associated rulings of Islamic jurisprudence and Law. Nazari Tavakkoli Saeid, Javanmard Farakhani Ibrahim (2012)., Journal of Medical Figh, 1(9-10).</w:t>
        <w:br/>
        <w:br/>
      </w:r>
      <w:r>
        <w:rPr>
          <w:rFonts w:ascii="Arial-BoldMT" w:hAnsi="Arial-BoldMT" w:cs="Arial-BoldMT" w:eastAsia="Arial-BoldMT"/>
          <w:b w:val="true"/>
          <w:sz w:val="20"/>
        </w:rPr>
        <w:t xml:space="preserve">84.  </w:t>
      </w:r>
      <w:r>
        <w:rPr>
          <w:rFonts w:ascii="Arial-BoldMT" w:hAnsi="Arial-BoldMT" w:cs="Arial-BoldMT" w:eastAsia="Arial-BoldMT"/>
          <w:sz w:val="20"/>
        </w:rPr>
        <w:t>Comparative study of passive voluntarily Euthanasia in Kantian deontology ethics and Islamic virtual ethics. Nazari Tavakkoli Saeid,  فاطمه کراچیان (2011)., medical ethics, 5(15), 163-189.</w:t>
        <w:br/>
        <w:br/>
      </w:r>
      <w:r>
        <w:rPr>
          <w:rFonts w:ascii="Arial-BoldMT" w:hAnsi="Arial-BoldMT" w:cs="Arial-BoldMT" w:eastAsia="Arial-BoldMT"/>
          <w:b w:val="true"/>
          <w:sz w:val="20"/>
        </w:rPr>
        <w:t xml:space="preserve">85.  </w:t>
      </w:r>
      <w:r>
        <w:rPr>
          <w:rFonts w:ascii="Arial-BoldMT" w:hAnsi="Arial-BoldMT" w:cs="Arial-BoldMT" w:eastAsia="Arial-BoldMT"/>
          <w:sz w:val="20"/>
        </w:rPr>
        <w:t>A COMPARATIVE STUDY OF EXTERNAL REALIZATION OF MOTION FROM THE VIEWPOINS OF MIRDAMAD AND MULLA SADRA. Nazari Tavakkoli Saeid (2010)., Journal of Religious Thougth, 1(36), 63-84.</w:t>
        <w:br/>
        <w:br/>
      </w:r>
      <w:r>
        <w:rPr>
          <w:rFonts w:ascii="Arial-BoldMT" w:hAnsi="Arial-BoldMT" w:cs="Arial-BoldMT" w:eastAsia="Arial-BoldMT"/>
          <w:b w:val="true"/>
          <w:sz w:val="20"/>
        </w:rPr>
        <w:t xml:space="preserve">86.  </w:t>
      </w:r>
      <w:r>
        <w:rPr>
          <w:rFonts w:ascii="Arial-BoldMT" w:hAnsi="Arial-BoldMT" w:cs="Arial-BoldMT" w:eastAsia="Arial-BoldMT"/>
          <w:sz w:val="20"/>
        </w:rPr>
        <w:t>Examining the Relation between Ladies' Covering and Family Consolidation in Religious Doctrines. Nazari Tavakkoli Saeid (2010)., Islamic Studies, -(84), 153-185.</w:t>
        <w:br/>
        <w:br/>
      </w:r>
      <w:r>
        <w:rPr>
          <w:rFonts w:ascii="Arial-BoldMT" w:hAnsi="Arial-BoldMT" w:cs="Arial-BoldMT" w:eastAsia="Arial-BoldMT"/>
          <w:b w:val="true"/>
          <w:sz w:val="20"/>
        </w:rPr>
        <w:t xml:space="preserve">87.  </w:t>
      </w:r>
      <w:r>
        <w:rPr>
          <w:rFonts w:ascii="Arial-BoldMT" w:hAnsi="Arial-BoldMT" w:cs="Arial-BoldMT" w:eastAsia="Arial-BoldMT"/>
          <w:sz w:val="20"/>
        </w:rPr>
        <w:t>A STUDY ON DECRIMINALIZATION OF USING SOFT DRUGS. Nazari Tavakkoli Saeid,  سیدرضا احسانپور (2010)., Journal of Medical Figh, 2(2), 105-141.</w:t>
        <w:br/>
        <w:br/>
      </w:r>
      <w:r>
        <w:rPr>
          <w:rFonts w:ascii="Arial-BoldMT" w:hAnsi="Arial-BoldMT" w:cs="Arial-BoldMT" w:eastAsia="Arial-BoldMT"/>
          <w:b w:val="true"/>
          <w:sz w:val="20"/>
        </w:rPr>
        <w:t xml:space="preserve">88.  </w:t>
      </w:r>
      <w:r>
        <w:rPr>
          <w:rFonts w:ascii="Arial-BoldMT" w:hAnsi="Arial-BoldMT" w:cs="Arial-BoldMT" w:eastAsia="Arial-BoldMT"/>
          <w:sz w:val="20"/>
        </w:rPr>
        <w:t>The Extent of the Influence of Gnostic Teachings on the Analysis of the Quality of the Origination of the World. Nazari Tavakkoli Saeid (2010)., kherad nameh mullasadra, 1(58), 71-52.</w:t>
        <w:br/>
        <w:br/>
      </w:r>
      <w:r>
        <w:rPr>
          <w:rFonts w:ascii="Arial-BoldMT" w:hAnsi="Arial-BoldMT" w:cs="Arial-BoldMT" w:eastAsia="Arial-BoldMT"/>
          <w:b w:val="true"/>
          <w:sz w:val="20"/>
        </w:rPr>
        <w:t xml:space="preserve">89.  </w:t>
      </w:r>
      <w:r>
        <w:rPr>
          <w:rFonts w:ascii="Arial-BoldMT" w:hAnsi="Arial-BoldMT" w:cs="Arial-BoldMT" w:eastAsia="Arial-BoldMT"/>
          <w:sz w:val="20"/>
        </w:rPr>
        <w:t>THE JURISPRUDENTIAL PRINCIPLES OF CIVIL RESPONSIBILITY RESULTING FROM USING PUBLIC PASSAGEWAYS. Nazari Tavakkoli Saeid (2009)., Private Law Studies Review, 39(4), 381-400.</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Respect for Autonomy - Principles of Biomedical Ethics. Nazari Tavakkoli Saeid, Mahdavi Seyede Neda (2020).</w:t>
        <w:br/>
        <w:br/>
      </w:r>
      <w:r>
        <w:rPr>
          <w:rFonts w:ascii="Arial-BoldMT" w:hAnsi="Arial-BoldMT" w:cs="Arial-BoldMT" w:eastAsia="Arial-BoldMT"/>
          <w:b w:val="true"/>
          <w:sz w:val="20"/>
        </w:rPr>
        <w:t xml:space="preserve">2.  </w:t>
      </w:r>
      <w:r>
        <w:rPr>
          <w:rFonts w:ascii="Arial-BoldMT" w:hAnsi="Arial-BoldMT" w:cs="Arial-BoldMT" w:eastAsia="Arial-BoldMT"/>
          <w:sz w:val="20"/>
        </w:rPr>
        <w:t>Project Ethics. Nazari Tavakkoli Saeid, Nasr Isfahani Hamed, Sarhadi Mehrdad, Foroozandeh Mona (2019).</w:t>
        <w:br/>
        <w:br/>
      </w:r>
      <w:r>
        <w:rPr>
          <w:rFonts w:ascii="Arial-BoldMT" w:hAnsi="Arial-BoldMT" w:cs="Arial-BoldMT" w:eastAsia="Arial-BoldMT"/>
          <w:b w:val="true"/>
          <w:sz w:val="20"/>
        </w:rPr>
        <w:t xml:space="preserve">3.  </w:t>
      </w:r>
      <w:r>
        <w:rPr>
          <w:rFonts w:ascii="Arial-BoldMT" w:hAnsi="Arial-BoldMT" w:cs="Arial-BoldMT" w:eastAsia="Arial-BoldMT"/>
          <w:sz w:val="20"/>
        </w:rPr>
        <w:t>Professional Ethics in Judgment. Nazari Tavakkoli Saeid (2019).</w:t>
        <w:br/>
        <w:br/>
      </w:r>
      <w:r>
        <w:rPr>
          <w:rFonts w:ascii="Arial-BoldMT" w:hAnsi="Arial-BoldMT" w:cs="Arial-BoldMT" w:eastAsia="Arial-BoldMT"/>
          <w:b w:val="true"/>
          <w:sz w:val="20"/>
        </w:rPr>
        <w:t xml:space="preserve">4.  </w:t>
      </w:r>
      <w:r>
        <w:rPr>
          <w:rFonts w:ascii="Arial-BoldMT" w:hAnsi="Arial-BoldMT" w:cs="Arial-BoldMT" w:eastAsia="Arial-BoldMT"/>
          <w:sz w:val="20"/>
        </w:rPr>
        <w:t>Professional Ethics in Lawyer and Consultations. Nazari Tavakkoli Saeid, Ommi Ahmad (2019).</w:t>
        <w:br/>
        <w:br/>
      </w:r>
      <w:r>
        <w:rPr>
          <w:rFonts w:ascii="Arial-BoldMT" w:hAnsi="Arial-BoldMT" w:cs="Arial-BoldMT" w:eastAsia="Arial-BoldMT"/>
          <w:b w:val="true"/>
          <w:sz w:val="20"/>
        </w:rPr>
        <w:t xml:space="preserve">5.  </w:t>
      </w:r>
      <w:r>
        <w:rPr>
          <w:rFonts w:ascii="Arial-BoldMT" w:hAnsi="Arial-BoldMT" w:cs="Arial-BoldMT" w:eastAsia="Arial-BoldMT"/>
          <w:sz w:val="20"/>
        </w:rPr>
        <w:t>Professional Ethics in Notaries. Nazari Tavakkoli Saeid, Alizade Negar (2019).</w:t>
        <w:br/>
        <w:br/>
      </w:r>
      <w:r>
        <w:rPr>
          <w:rFonts w:ascii="Arial-BoldMT" w:hAnsi="Arial-BoldMT" w:cs="Arial-BoldMT" w:eastAsia="Arial-BoldMT"/>
          <w:b w:val="true"/>
          <w:sz w:val="20"/>
        </w:rPr>
        <w:t xml:space="preserve">6.  </w:t>
      </w:r>
      <w:r>
        <w:rPr>
          <w:rFonts w:ascii="Arial-BoldMT" w:hAnsi="Arial-BoldMT" w:cs="Arial-BoldMT" w:eastAsia="Arial-BoldMT"/>
          <w:sz w:val="20"/>
        </w:rPr>
        <w:t>Professional Ethics for Prisons and Prison officer. Nazari Tavakkoli Saeid, Shams Ali (2019).</w:t>
        <w:br/>
        <w:br/>
      </w:r>
      <w:r>
        <w:rPr>
          <w:rFonts w:ascii="Arial-BoldMT" w:hAnsi="Arial-BoldMT" w:cs="Arial-BoldMT" w:eastAsia="Arial-BoldMT"/>
          <w:b w:val="true"/>
          <w:sz w:val="20"/>
        </w:rPr>
        <w:t xml:space="preserve">7.  </w:t>
      </w:r>
      <w:r>
        <w:rPr>
          <w:rFonts w:ascii="Arial-BoldMT" w:hAnsi="Arial-BoldMT" w:cs="Arial-BoldMT" w:eastAsia="Arial-BoldMT"/>
          <w:sz w:val="20"/>
        </w:rPr>
        <w:t>Professional Ethics for Bailiffs. Nazari Tavakkoli Saeid, Mousavi Rahim (2019).</w:t>
        <w:br/>
        <w:br/>
      </w:r>
      <w:r>
        <w:rPr>
          <w:rFonts w:ascii="Arial-BoldMT" w:hAnsi="Arial-BoldMT" w:cs="Arial-BoldMT" w:eastAsia="Arial-BoldMT"/>
          <w:b w:val="true"/>
          <w:sz w:val="20"/>
        </w:rPr>
        <w:t xml:space="preserve">8.  </w:t>
      </w:r>
      <w:r>
        <w:rPr>
          <w:rFonts w:ascii="Arial-BoldMT" w:hAnsi="Arial-BoldMT" w:cs="Arial-BoldMT" w:eastAsia="Arial-BoldMT"/>
          <w:sz w:val="20"/>
        </w:rPr>
        <w:t>Professional Ethics in Forensicmedicine. Nazari Tavakkoli Saeid (2019).</w:t>
        <w:br/>
        <w:br/>
      </w:r>
      <w:r>
        <w:rPr>
          <w:rFonts w:ascii="Arial-BoldMT" w:hAnsi="Arial-BoldMT" w:cs="Arial-BoldMT" w:eastAsia="Arial-BoldMT"/>
          <w:b w:val="true"/>
          <w:sz w:val="20"/>
        </w:rPr>
        <w:t xml:space="preserve">9.  </w:t>
      </w:r>
      <w:r>
        <w:rPr>
          <w:rFonts w:ascii="Arial-BoldMT" w:hAnsi="Arial-BoldMT" w:cs="Arial-BoldMT" w:eastAsia="Arial-BoldMT"/>
          <w:sz w:val="20"/>
        </w:rPr>
        <w:t>Professional Ethics for Mediators. Nazari Tavakkoli Saeid (2019).</w:t>
        <w:br/>
        <w:br/>
      </w:r>
      <w:r>
        <w:rPr>
          <w:rFonts w:ascii="Arial-BoldMT" w:hAnsi="Arial-BoldMT" w:cs="Arial-BoldMT" w:eastAsia="Arial-BoldMT"/>
          <w:b w:val="true"/>
          <w:sz w:val="20"/>
        </w:rPr>
        <w:t xml:space="preserve">10.  </w:t>
      </w:r>
      <w:r>
        <w:rPr>
          <w:rFonts w:ascii="Arial-BoldMT" w:hAnsi="Arial-BoldMT" w:cs="Arial-BoldMT" w:eastAsia="Arial-BoldMT"/>
          <w:sz w:val="20"/>
        </w:rPr>
        <w:t>Monotheistic Moral Theory (Allamah Tabatabaais Moral Theory. Nazari Tavakkoli Saeid (2018).</w:t>
        <w:br/>
        <w:br/>
      </w:r>
      <w:r>
        <w:rPr>
          <w:rFonts w:ascii="Arial-BoldMT" w:hAnsi="Arial-BoldMT" w:cs="Arial-BoldMT" w:eastAsia="Arial-BoldMT"/>
          <w:b w:val="true"/>
          <w:sz w:val="20"/>
        </w:rPr>
        <w:t xml:space="preserve">11.  </w:t>
      </w:r>
      <w:r>
        <w:rPr>
          <w:rFonts w:ascii="Arial-BoldMT" w:hAnsi="Arial-BoldMT" w:cs="Arial-BoldMT" w:eastAsia="Arial-BoldMT"/>
          <w:sz w:val="20"/>
        </w:rPr>
        <w:t>Ethics and criteria for Religious training Categorization and content analysis of Hadiths in Kitab al- Khisal (2). Nazari Tavakkoli Saeid (2018).</w:t>
        <w:br/>
        <w:br/>
      </w:r>
      <w:r>
        <w:rPr>
          <w:rFonts w:ascii="Arial-BoldMT" w:hAnsi="Arial-BoldMT" w:cs="Arial-BoldMT" w:eastAsia="Arial-BoldMT"/>
          <w:b w:val="true"/>
          <w:sz w:val="20"/>
        </w:rPr>
        <w:t xml:space="preserve">12.  </w:t>
      </w:r>
      <w:r>
        <w:rPr>
          <w:rFonts w:ascii="Arial-BoldMT" w:hAnsi="Arial-BoldMT" w:cs="Arial-BoldMT" w:eastAsia="Arial-BoldMT"/>
          <w:sz w:val="20"/>
        </w:rPr>
        <w:t>Investigation  and Translation of  Kitab al- Khisal (Good and bad qualities). Nazari Tavakkoli Saeid (2018).</w:t>
        <w:br/>
        <w:br/>
      </w:r>
      <w:r>
        <w:rPr>
          <w:rFonts w:ascii="Arial-BoldMT" w:hAnsi="Arial-BoldMT" w:cs="Arial-BoldMT" w:eastAsia="Arial-BoldMT"/>
          <w:b w:val="true"/>
          <w:sz w:val="20"/>
        </w:rPr>
        <w:t xml:space="preserve">13.  </w:t>
      </w:r>
      <w:r>
        <w:rPr>
          <w:rFonts w:ascii="Arial-BoldMT" w:hAnsi="Arial-BoldMT" w:cs="Arial-BoldMT" w:eastAsia="Arial-BoldMT"/>
          <w:sz w:val="20"/>
        </w:rPr>
        <w:t>Ethics and Moral Theory. Nazari Tavakkoli Saeid (2018).</w:t>
        <w:br/>
        <w:br/>
      </w:r>
      <w:r>
        <w:rPr>
          <w:rFonts w:ascii="Arial-BoldMT" w:hAnsi="Arial-BoldMT" w:cs="Arial-BoldMT" w:eastAsia="Arial-BoldMT"/>
          <w:b w:val="true"/>
          <w:sz w:val="20"/>
        </w:rPr>
        <w:t xml:space="preserve">14.  </w:t>
      </w:r>
      <w:r>
        <w:rPr>
          <w:rFonts w:ascii="Arial-BoldMT" w:hAnsi="Arial-BoldMT" w:cs="Arial-BoldMT" w:eastAsia="Arial-BoldMT"/>
          <w:sz w:val="20"/>
        </w:rPr>
        <w:t>Scientific editor of The Journal of Islamic Jurisprudence and the Principles of Islamic Law ( Vol.49, No2, Autumn and winter of 1395). Nazari Tavakkoli Saeid (2017).</w:t>
        <w:br/>
        <w:br/>
      </w:r>
      <w:r>
        <w:rPr>
          <w:rFonts w:ascii="Arial-BoldMT" w:hAnsi="Arial-BoldMT" w:cs="Arial-BoldMT" w:eastAsia="Arial-BoldMT"/>
          <w:b w:val="true"/>
          <w:sz w:val="20"/>
        </w:rPr>
        <w:t xml:space="preserve">15.  </w:t>
      </w:r>
      <w:r>
        <w:rPr>
          <w:rFonts w:ascii="Arial-BoldMT" w:hAnsi="Arial-BoldMT" w:cs="Arial-BoldMT" w:eastAsia="Arial-BoldMT"/>
          <w:sz w:val="20"/>
        </w:rPr>
        <w:t>Health Oriented Moral Theory. Nazari Tavakkoli Saeid (2017).</w:t>
        <w:br/>
        <w:br/>
      </w:r>
      <w:r>
        <w:rPr>
          <w:rFonts w:ascii="Arial-BoldMT" w:hAnsi="Arial-BoldMT" w:cs="Arial-BoldMT" w:eastAsia="Arial-BoldMT"/>
          <w:b w:val="true"/>
          <w:sz w:val="20"/>
        </w:rPr>
        <w:t xml:space="preserve">16.  </w:t>
      </w:r>
      <w:r>
        <w:rPr>
          <w:rFonts w:ascii="Arial-BoldMT" w:hAnsi="Arial-BoldMT" w:cs="Arial-BoldMT" w:eastAsia="Arial-BoldMT"/>
          <w:sz w:val="20"/>
        </w:rPr>
        <w:t>Scientific editor of The Journal of Islamic Jurisprudence and the Principles of Islamic Law )The Journal of Islamic Jurisprudence and the Principles of Islamic Law ( Vol.49, No1, spring and Summer of 1395). Nazari Tavakkoli Saeid (2016).</w:t>
        <w:br/>
        <w:br/>
      </w:r>
      <w:r>
        <w:rPr>
          <w:rFonts w:ascii="Arial-BoldMT" w:hAnsi="Arial-BoldMT" w:cs="Arial-BoldMT" w:eastAsia="Arial-BoldMT"/>
          <w:b w:val="true"/>
          <w:sz w:val="20"/>
        </w:rPr>
        <w:t xml:space="preserve">17.  </w:t>
      </w:r>
      <w:r>
        <w:rPr>
          <w:rFonts w:ascii="Arial-BoldMT" w:hAnsi="Arial-BoldMT" w:cs="Arial-BoldMT" w:eastAsia="Arial-BoldMT"/>
          <w:sz w:val="20"/>
        </w:rPr>
        <w:t>Isfahan School Philosopher's and the Issue of world Creation of non-existence. Nazari Tavakkoli Saeid (2016).</w:t>
        <w:br/>
        <w:br/>
      </w:r>
      <w:r>
        <w:rPr>
          <w:rFonts w:ascii="Arial-BoldMT" w:hAnsi="Arial-BoldMT" w:cs="Arial-BoldMT" w:eastAsia="Arial-BoldMT"/>
          <w:b w:val="true"/>
          <w:sz w:val="20"/>
        </w:rPr>
        <w:t xml:space="preserve">18.  </w:t>
      </w:r>
      <w:r>
        <w:rPr>
          <w:rFonts w:ascii="Arial-BoldMT" w:hAnsi="Arial-BoldMT" w:cs="Arial-BoldMT" w:eastAsia="Arial-BoldMT"/>
          <w:sz w:val="20"/>
        </w:rPr>
        <w:t>BIOMEDICAL ETHICS IN IRAN AN Application of Islamic Bioethics. Nazari Tavakkoli Saeid, Tabei Seyed Ziaeddin, افشار لیلا (2014).</w:t>
        <w:br/>
        <w:br/>
      </w:r>
      <w:r>
        <w:rPr>
          <w:rFonts w:ascii="Arial-BoldMT" w:hAnsi="Arial-BoldMT" w:cs="Arial-BoldMT" w:eastAsia="Arial-BoldMT"/>
          <w:b w:val="true"/>
          <w:sz w:val="20"/>
        </w:rPr>
        <w:t xml:space="preserve">19.  </w:t>
      </w:r>
      <w:r>
        <w:rPr>
          <w:rFonts w:ascii="Arial-BoldMT" w:hAnsi="Arial-BoldMT" w:cs="Arial-BoldMT" w:eastAsia="Arial-BoldMT"/>
          <w:sz w:val="20"/>
        </w:rPr>
        <w:t>Animals Welfare Acts and Utilization Limits in Islam. Nazari Tavakkoli Saeid, رضوانی احمد (2013).</w:t>
        <w:br/>
        <w:br/>
      </w:r>
      <w:r>
        <w:rPr>
          <w:rFonts w:ascii="Arial-BoldMT" w:hAnsi="Arial-BoldMT" w:cs="Arial-BoldMT" w:eastAsia="Arial-BoldMT"/>
          <w:b w:val="true"/>
          <w:sz w:val="20"/>
        </w:rPr>
        <w:t xml:space="preserve">20.  </w:t>
      </w:r>
      <w:r>
        <w:rPr>
          <w:rFonts w:ascii="Arial-BoldMT" w:hAnsi="Arial-BoldMT" w:cs="Arial-BoldMT" w:eastAsia="Arial-BoldMT"/>
          <w:sz w:val="20"/>
        </w:rPr>
        <w:t>sss. Nazari Tavakkoli Saeid (2012).</w:t>
        <w:br/>
        <w:br/>
      </w:r>
      <w:r>
        <w:rPr>
          <w:rFonts w:ascii="Arial-BoldMT" w:hAnsi="Arial-BoldMT" w:cs="Arial-BoldMT" w:eastAsia="Arial-BoldMT"/>
          <w:b w:val="true"/>
          <w:sz w:val="20"/>
        </w:rPr>
        <w:t xml:space="preserve">21.  </w:t>
      </w:r>
      <w:r>
        <w:rPr>
          <w:rFonts w:ascii="Arial-BoldMT" w:hAnsi="Arial-BoldMT" w:cs="Arial-BoldMT" w:eastAsia="Arial-BoldMT"/>
          <w:sz w:val="20"/>
        </w:rPr>
        <w:t>Origins of the Universe in Transcendent Philosophy and the Yamani Wisdom. Nazari Tavakkoli Saeid (2011).</w:t>
        <w:br/>
        <w:br/>
      </w:r>
      <w:r>
        <w:rPr>
          <w:rFonts w:ascii="Arial-BoldMT" w:hAnsi="Arial-BoldMT" w:cs="Arial-BoldMT" w:eastAsia="Arial-BoldMT"/>
          <w:b w:val="true"/>
          <w:sz w:val="20"/>
        </w:rPr>
        <w:t xml:space="preserve">22.  </w:t>
      </w:r>
      <w:r>
        <w:rPr>
          <w:rFonts w:ascii="Arial-BoldMT" w:hAnsi="Arial-BoldMT" w:cs="Arial-BoldMT" w:eastAsia="Arial-BoldMT"/>
          <w:sz w:val="20"/>
        </w:rPr>
        <w:t>Child Custody in the Islamic Jurisprudence. Nazari Tavakkoli Saeid, رضوانی احمد (2011).</w:t>
        <w:br/>
        <w:br/>
      </w:r>
      <w:r>
        <w:rPr>
          <w:rFonts w:ascii="Arial-BoldMT" w:hAnsi="Arial-BoldMT" w:cs="Arial-BoldMT" w:eastAsia="Arial-BoldMT"/>
          <w:b w:val="true"/>
          <w:sz w:val="20"/>
        </w:rPr>
        <w:t xml:space="preserve">23.  </w:t>
      </w:r>
      <w:r>
        <w:rPr>
          <w:rFonts w:ascii="Arial-BoldMT" w:hAnsi="Arial-BoldMT" w:cs="Arial-BoldMT" w:eastAsia="Arial-BoldMT"/>
          <w:sz w:val="20"/>
        </w:rPr>
        <w:t>Manhaj al-Fazilin fi Marifat al-Aimat al-Kamilin. Hamawi Mohammad Ibn Ishaq, Nazari Tavakkoli Saeid (2010).</w:t>
        <w:br/>
        <w:br/>
      </w:r>
      <w:r>
        <w:rPr>
          <w:rFonts w:ascii="Arial-BoldMT" w:hAnsi="Arial-BoldMT" w:cs="Arial-BoldMT" w:eastAsia="Arial-BoldMT"/>
          <w:b w:val="true"/>
          <w:sz w:val="20"/>
        </w:rPr>
        <w:t xml:space="preserve">24.  </w:t>
      </w:r>
      <w:r>
        <w:rPr>
          <w:rFonts w:ascii="Arial-BoldMT" w:hAnsi="Arial-BoldMT" w:cs="Arial-BoldMT" w:eastAsia="Arial-BoldMT"/>
          <w:sz w:val="20"/>
        </w:rPr>
        <w:t>An Anthology of Philosophical Treatisess. voll.ll. Nazari Tavakkoli Saeid,  علی اصغری جعفری ولنی,  مهدی دهباشی,  کاظم مدیر شانه چی (2010).</w:t>
        <w:br/>
        <w:br/>
      </w:r>
      <w:r>
        <w:rPr>
          <w:rFonts w:ascii="Arial-BoldMT" w:hAnsi="Arial-BoldMT" w:cs="Arial-BoldMT" w:eastAsia="Arial-BoldMT"/>
          <w:b w:val="true"/>
          <w:sz w:val="20"/>
        </w:rPr>
        <w:t xml:space="preserve">25.  </w:t>
      </w:r>
      <w:r>
        <w:rPr>
          <w:rFonts w:ascii="Arial-BoldMT" w:hAnsi="Arial-BoldMT" w:cs="Arial-BoldMT" w:eastAsia="Arial-BoldMT"/>
          <w:sz w:val="20"/>
        </w:rPr>
        <w:t>Animal; protection laws and average productivity in Islam. Nazari Tavakkoli Saeid (2009).</w:t>
        <w:br/>
        <w:br/>
      </w:r>
      <w:r>
        <w:rPr>
          <w:rFonts w:ascii="Arial-BoldMT" w:hAnsi="Arial-BoldMT" w:cs="Arial-BoldMT" w:eastAsia="Arial-BoldMT"/>
          <w:b w:val="true"/>
          <w:sz w:val="20"/>
        </w:rPr>
        <w:t xml:space="preserve">26.  </w:t>
      </w:r>
      <w:r>
        <w:rPr>
          <w:rFonts w:ascii="Arial-BoldMT" w:hAnsi="Arial-BoldMT" w:cs="Arial-BoldMT" w:eastAsia="Arial-BoldMT"/>
          <w:sz w:val="20"/>
        </w:rPr>
        <w:t>Child Custody in the Islamic Jurisprudence. Nazari Tavakkoli Saeid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Professional ethics of notarial notaries. Nazari Tavakkoli Saeid, Alizade Negar (2023)., Legal ethics (professional ethics in legal professions), 8 May, Qom, Iran.</w:t>
        <w:br/>
        <w:br/>
      </w:r>
      <w:r>
        <w:rPr>
          <w:rFonts w:ascii="Arial-BoldMT" w:hAnsi="Arial-BoldMT" w:cs="Arial-BoldMT" w:eastAsia="Arial-BoldMT"/>
          <w:b w:val="true"/>
          <w:sz w:val="20"/>
        </w:rPr>
        <w:t xml:space="preserve">2.  </w:t>
      </w:r>
      <w:r>
        <w:rPr>
          <w:rFonts w:ascii="Arial-BoldMT" w:hAnsi="Arial-BoldMT" w:cs="Arial-BoldMT" w:eastAsia="Arial-BoldMT"/>
          <w:sz w:val="20"/>
        </w:rPr>
        <w:t>The skill-based approach of Muslim philosophers toward morality and ethical behavior. Nazari Tavakkoli Saeid (2023)., Ethics in Religions, 24 January, Tehran, IRAN.</w:t>
        <w:br/>
        <w:br/>
      </w:r>
      <w:r>
        <w:rPr>
          <w:rFonts w:ascii="Arial-BoldMT" w:hAnsi="Arial-BoldMT" w:cs="Arial-BoldMT" w:eastAsia="Arial-BoldMT"/>
          <w:b w:val="true"/>
          <w:sz w:val="20"/>
        </w:rPr>
        <w:t xml:space="preserve">3.  </w:t>
      </w:r>
      <w:r>
        <w:rPr>
          <w:rFonts w:ascii="Arial-BoldMT" w:hAnsi="Arial-BoldMT" w:cs="Arial-BoldMT" w:eastAsia="Arial-BoldMT"/>
          <w:sz w:val="20"/>
        </w:rPr>
        <w:t>The feasibility of using the "waqf" in jurisprudential structure to create a peaceful living with non-Muslims. Nazari Tavakkoli Saeid (2019)., The first international conference on the strategic capacities of Islamic teachings in the realization of peaceful coexistence, 26 June, Tehran, Iran.</w:t>
        <w:br/>
        <w:br/>
      </w:r>
      <w:r>
        <w:rPr>
          <w:rFonts w:ascii="Arial-BoldMT" w:hAnsi="Arial-BoldMT" w:cs="Arial-BoldMT" w:eastAsia="Arial-BoldMT"/>
          <w:b w:val="true"/>
          <w:sz w:val="20"/>
        </w:rPr>
        <w:t xml:space="preserve">4.  </w:t>
      </w:r>
      <w:r>
        <w:rPr>
          <w:rFonts w:ascii="Arial-BoldMT" w:hAnsi="Arial-BoldMT" w:cs="Arial-BoldMT" w:eastAsia="Arial-BoldMT"/>
          <w:sz w:val="20"/>
        </w:rPr>
        <w:t>The Effectiveness of Professional Ethics in Analyzing Hospital Processes. Nazari Tavakkoli Saeid (2019)., Sixth Congress of Nursing Ethics, 27-28 February, kerman, Iran.</w:t>
        <w:br/>
        <w:br/>
      </w:r>
      <w:r>
        <w:rPr>
          <w:rFonts w:ascii="Arial-BoldMT" w:hAnsi="Arial-BoldMT" w:cs="Arial-BoldMT" w:eastAsia="Arial-BoldMT"/>
          <w:b w:val="true"/>
          <w:sz w:val="20"/>
        </w:rPr>
        <w:t xml:space="preserve">5.  </w:t>
      </w:r>
      <w:r>
        <w:rPr>
          <w:rFonts w:ascii="Arial-BoldMT" w:hAnsi="Arial-BoldMT" w:cs="Arial-BoldMT" w:eastAsia="Arial-BoldMT"/>
          <w:sz w:val="20"/>
        </w:rPr>
        <w:t>exploring perceptions of  the entrepreneurial leaders of business ethics. aghamohammadi Mehrdad, Mohammadi Elyasi Ghanbar, Nazari Tavakkoli Saeid, AhmadPour dariyani Mahmoud (2018)., The 2nd National Entrepreneurship Conference, 11-12 December,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The skill-based approach of the Muslim philosophers towards morality and its role in the development of professionalism. Nazari Tavakkoli Saeid (2018)., International Seminar on Ethics in Rrligions, 7-8 March, New Delhi, India.</w:t>
        <w:br/>
        <w:br/>
      </w:r>
      <w:r>
        <w:rPr>
          <w:rFonts w:ascii="Arial-BoldMT" w:hAnsi="Arial-BoldMT" w:cs="Arial-BoldMT" w:eastAsia="Arial-BoldMT"/>
          <w:b w:val="true"/>
          <w:sz w:val="20"/>
        </w:rPr>
        <w:t xml:space="preserve">7.  </w:t>
      </w:r>
      <w:r>
        <w:rPr>
          <w:rFonts w:ascii="Arial-BoldMT" w:hAnsi="Arial-BoldMT" w:cs="Arial-BoldMT" w:eastAsia="Arial-BoldMT"/>
          <w:sz w:val="20"/>
        </w:rPr>
        <w:t>Jurisprudential principles in Health of the elderiy. Nazari Tavakkoli Saeid (2017)., First International Congress on the Right to Health, 16-17 December,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Plagiarism in scientific works. Nazari Tavakkoli Saeid (2017)., International Congress on Ethics in Science and Technology, 4-7 December,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The challenge of truth-telling in cancer. Nazari Tavakkoli Saeid (2017)., 2nd International  Tehran Breast Cancer Congress (TBCC9), 18-20 October, Tehran, Iran.</w:t>
        <w:br/>
        <w:br/>
      </w:r>
      <w:r>
        <w:rPr>
          <w:rFonts w:ascii="Arial-BoldMT" w:hAnsi="Arial-BoldMT" w:cs="Arial-BoldMT" w:eastAsia="Arial-BoldMT"/>
          <w:b w:val="true"/>
          <w:sz w:val="20"/>
        </w:rPr>
        <w:t xml:space="preserve">10.  </w:t>
      </w:r>
      <w:r>
        <w:rPr>
          <w:rFonts w:ascii="Arial-BoldMT" w:hAnsi="Arial-BoldMT" w:cs="Arial-BoldMT" w:eastAsia="Arial-BoldMT"/>
          <w:sz w:val="20"/>
        </w:rPr>
        <w:t>Fertilization with donor ' s egg: shi ' ite perspe ctive. Nazari Tavakkoli Saeid (2017)., 33. Deutscher Orientalistentag "Asia, Africa and Europe", 18-22 September, Genova, Germany.</w:t>
        <w:br/>
        <w:br/>
      </w:r>
      <w:r>
        <w:rPr>
          <w:rFonts w:ascii="Arial-BoldMT" w:hAnsi="Arial-BoldMT" w:cs="Arial-BoldMT" w:eastAsia="Arial-BoldMT"/>
          <w:b w:val="true"/>
          <w:sz w:val="20"/>
        </w:rPr>
        <w:t xml:space="preserve">11.  </w:t>
      </w:r>
      <w:r>
        <w:rPr>
          <w:rFonts w:ascii="Arial-BoldMT" w:hAnsi="Arial-BoldMT" w:cs="Arial-BoldMT" w:eastAsia="Arial-BoldMT"/>
          <w:sz w:val="20"/>
        </w:rPr>
        <w:t>The translation status of the philosophy works from persian to Arabic. Nazari Tavakkoli Saeid (2017)., The translation status of the works of the humanities in Arabic: The 30th Tehran International Book Fair, 10 May, Tehran, Iran.</w:t>
        <w:br/>
        <w:br/>
      </w:r>
      <w:r>
        <w:rPr>
          <w:rFonts w:ascii="Arial-BoldMT" w:hAnsi="Arial-BoldMT" w:cs="Arial-BoldMT" w:eastAsia="Arial-BoldMT"/>
          <w:b w:val="true"/>
          <w:sz w:val="20"/>
        </w:rPr>
        <w:t xml:space="preserve">12.  </w:t>
      </w:r>
      <w:r>
        <w:rPr>
          <w:rFonts w:ascii="Arial-BoldMT" w:hAnsi="Arial-BoldMT" w:cs="Arial-BoldMT" w:eastAsia="Arial-BoldMT"/>
          <w:sz w:val="20"/>
        </w:rPr>
        <w:t>Embryos donation in Islamic jurisprudence. Nazari Tavakkoli Saeid (2017)., The MDT Meetings of Department of Infertility &amp; IVF, 11 January, Tehran, Iran.</w:t>
        <w:br/>
        <w:br/>
      </w:r>
      <w:r>
        <w:rPr>
          <w:rFonts w:ascii="Arial-BoldMT" w:hAnsi="Arial-BoldMT" w:cs="Arial-BoldMT" w:eastAsia="Arial-BoldMT"/>
          <w:b w:val="true"/>
          <w:sz w:val="20"/>
        </w:rPr>
        <w:t xml:space="preserve">13.  </w:t>
      </w:r>
      <w:r>
        <w:rPr>
          <w:rFonts w:ascii="Arial-BoldMT" w:hAnsi="Arial-BoldMT" w:cs="Arial-BoldMT" w:eastAsia="Arial-BoldMT"/>
          <w:sz w:val="20"/>
        </w:rPr>
        <w:t>Egg donation in Islamic jurisprudence. Nazari Tavakkoli Saeid (2016)., The MDT Meetings of Department of Infertility &amp; IVF, 14 December,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intermediation in infertility and explain the ethical-legal challenges. Nazari Tavakkoli Saeid (2016)., Meeting "and the issue of infertility treatment" to be held, 23 October, Tehran, Iran.</w:t>
        <w:br/>
        <w:br/>
      </w:r>
      <w:r>
        <w:rPr>
          <w:rFonts w:ascii="Arial-BoldMT" w:hAnsi="Arial-BoldMT" w:cs="Arial-BoldMT" w:eastAsia="Arial-BoldMT"/>
          <w:b w:val="true"/>
          <w:sz w:val="20"/>
        </w:rPr>
        <w:t xml:space="preserve">15.  </w:t>
      </w:r>
      <w:r>
        <w:rPr>
          <w:rFonts w:ascii="Arial-BoldMT" w:hAnsi="Arial-BoldMT" w:cs="Arial-BoldMT" w:eastAsia="Arial-BoldMT"/>
          <w:sz w:val="20"/>
        </w:rPr>
        <w:t>Organizational and Hospital Ethics. Nazari Tavakkoli Saeid (2016)., The 13th Scientific Practical Conference of General Practitioners throughout the country, 29 July, Tehran, Iran.</w:t>
        <w:br/>
        <w:br/>
      </w:r>
      <w:r>
        <w:rPr>
          <w:rFonts w:ascii="Arial-BoldMT" w:hAnsi="Arial-BoldMT" w:cs="Arial-BoldMT" w:eastAsia="Arial-BoldMT"/>
          <w:b w:val="true"/>
          <w:sz w:val="20"/>
        </w:rPr>
        <w:t xml:space="preserve">16.  </w:t>
      </w:r>
      <w:r>
        <w:rPr>
          <w:rFonts w:ascii="Arial-BoldMT" w:hAnsi="Arial-BoldMT" w:cs="Arial-BoldMT" w:eastAsia="Arial-BoldMT"/>
          <w:sz w:val="20"/>
        </w:rPr>
        <w:t>The standard of professional ethics in health centers. Nazari Tavakkoli Saeid (2016)., Seminar on New Standards of Management in Health Centers, 24-25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Ethics in competition. Nazari Tavakkoli Saeid (2016)., Eleventh International Project Management Conference, 13-14 February, Tehran, Iran.</w:t>
        <w:br/>
        <w:br/>
      </w:r>
      <w:r>
        <w:rPr>
          <w:rFonts w:ascii="Arial-BoldMT" w:hAnsi="Arial-BoldMT" w:cs="Arial-BoldMT" w:eastAsia="Arial-BoldMT"/>
          <w:b w:val="true"/>
          <w:sz w:val="20"/>
        </w:rPr>
        <w:t xml:space="preserve">18.  </w:t>
      </w:r>
      <w:r>
        <w:rPr>
          <w:rFonts w:ascii="Arial-BoldMT" w:hAnsi="Arial-BoldMT" w:cs="Arial-BoldMT" w:eastAsia="Arial-BoldMT"/>
          <w:sz w:val="20"/>
        </w:rPr>
        <w:t>The concept of "Laghv" in the Holy Quran and its relation to the concept of Futility in medical ethics. Rezaei Aderyani Mohsen, Javadi Mohsen, Nazari Tavakkoli Saeid, Kiani Mehrzad, Abbasi Mahmood (2016)., The Fourth Iranian Annual Congress of Medical Ethics and The Fourth Congress of Nursing Ethics., 26-29 January, Tehran, Iran.</w:t>
        <w:br/>
        <w:br/>
      </w:r>
      <w:r>
        <w:rPr>
          <w:rFonts w:ascii="Arial-BoldMT" w:hAnsi="Arial-BoldMT" w:cs="Arial-BoldMT" w:eastAsia="Arial-BoldMT"/>
          <w:b w:val="true"/>
          <w:sz w:val="20"/>
        </w:rPr>
        <w:t xml:space="preserve">19.  </w:t>
      </w:r>
      <w:r>
        <w:rPr>
          <w:rFonts w:ascii="Arial-BoldMT" w:hAnsi="Arial-BoldMT" w:cs="Arial-BoldMT" w:eastAsia="Arial-BoldMT"/>
          <w:sz w:val="20"/>
        </w:rPr>
        <w:t>A. Nazari Tavakkoli Saeid (2015)., The 6th Congress on Family &amp; Sexual Health, 23-25 December,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The Definition of Death in Islamic philosophy. Nazari Tavakkoli Saeid (2015)., 12th International Congress of Anaesthesiology, Critical Care &amp; Pain Medicine, 23-25 September,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Therapist Institution Responsibility in Deformed Fetus Production. Nazari Tavakkoli Saeid, Mahdavi Sayyede Neda (2015)., iNTERNATIONAL CONGRESS ON REPRODUCTION - ISERB2015, 23-25 May, Tehran, Iran.</w:t>
        <w:br/>
        <w:br/>
      </w:r>
      <w:r>
        <w:rPr>
          <w:rFonts w:ascii="Arial-BoldMT" w:hAnsi="Arial-BoldMT" w:cs="Arial-BoldMT" w:eastAsia="Arial-BoldMT"/>
          <w:b w:val="true"/>
          <w:sz w:val="20"/>
        </w:rPr>
        <w:t xml:space="preserve">22.  </w:t>
      </w:r>
      <w:r>
        <w:rPr>
          <w:rFonts w:ascii="Arial-BoldMT" w:hAnsi="Arial-BoldMT" w:cs="Arial-BoldMT" w:eastAsia="Arial-BoldMT"/>
          <w:sz w:val="20"/>
        </w:rPr>
        <w:t>The Capacity of  Professional Ethics  in Explaining the Principles of Nursing Professionalism. Nazari Tavakkoli Saeid (2015)., The third Nursing Ethics Congress, 6-7 May, Tehran, Iran.</w:t>
        <w:br/>
        <w:br/>
      </w:r>
      <w:r>
        <w:rPr>
          <w:rFonts w:ascii="Arial-BoldMT" w:hAnsi="Arial-BoldMT" w:cs="Arial-BoldMT" w:eastAsia="Arial-BoldMT"/>
          <w:b w:val="true"/>
          <w:sz w:val="20"/>
        </w:rPr>
        <w:t xml:space="preserve">23.  </w:t>
      </w:r>
      <w:r>
        <w:rPr>
          <w:rFonts w:ascii="Arial-BoldMT" w:hAnsi="Arial-BoldMT" w:cs="Arial-BoldMT" w:eastAsia="Arial-BoldMT"/>
          <w:sz w:val="20"/>
        </w:rPr>
        <w:t>Temporary agencies‏ ‏of project and the statue of truth and honesty in approving ‎‏ ‏develop projects. Nazari Tavakkoli Saeid (2015)., iNTERNATIONAL PROJECT MANAGEMENT CONFERANCE, 10-11 March, Tehran, Iran.</w:t>
        <w:br/>
        <w:br/>
      </w:r>
      <w:r>
        <w:rPr>
          <w:rFonts w:ascii="Arial-BoldMT" w:hAnsi="Arial-BoldMT" w:cs="Arial-BoldMT" w:eastAsia="Arial-BoldMT"/>
          <w:b w:val="true"/>
          <w:sz w:val="20"/>
        </w:rPr>
        <w:t xml:space="preserve">24.  </w:t>
      </w:r>
      <w:r>
        <w:rPr>
          <w:rFonts w:ascii="Arial-BoldMT" w:hAnsi="Arial-BoldMT" w:cs="Arial-BoldMT" w:eastAsia="Arial-BoldMT"/>
          <w:sz w:val="20"/>
        </w:rPr>
        <w:t>Expert on professional nutrition sciences; ethical food industry. Nazari Tavakkoli Saeid (2014)., The 1st International &amp; 13th Iranian Nutrition Congress, 30 November-3 December, Tehran, Iran.</w:t>
        <w:br/>
        <w:br/>
      </w:r>
      <w:r>
        <w:rPr>
          <w:rFonts w:ascii="Arial-BoldMT" w:hAnsi="Arial-BoldMT" w:cs="Arial-BoldMT" w:eastAsia="Arial-BoldMT"/>
          <w:b w:val="true"/>
          <w:sz w:val="20"/>
        </w:rPr>
        <w:t xml:space="preserve">25.  </w:t>
      </w:r>
      <w:r>
        <w:rPr>
          <w:rFonts w:ascii="Arial-BoldMT" w:hAnsi="Arial-BoldMT" w:cs="Arial-BoldMT" w:eastAsia="Arial-BoldMT"/>
          <w:sz w:val="20"/>
        </w:rPr>
        <w:t>A Philosophical Approach to Death, Feasibility of Death by Medical/Scientific Instruments. Nazari Tavakkoli Saeid (2014)., The first National Symposium on legal aspects of end-of-life-care ethical and legal, 7 May, Tehran, Iran.</w:t>
        <w:br/>
        <w:br/>
      </w:r>
      <w:r>
        <w:rPr>
          <w:rFonts w:ascii="Arial-BoldMT" w:hAnsi="Arial-BoldMT" w:cs="Arial-BoldMT" w:eastAsia="Arial-BoldMT"/>
          <w:b w:val="true"/>
          <w:sz w:val="20"/>
        </w:rPr>
        <w:t xml:space="preserve">26.  </w:t>
      </w:r>
      <w:r>
        <w:rPr>
          <w:rFonts w:ascii="Arial-BoldMT" w:hAnsi="Arial-BoldMT" w:cs="Arial-BoldMT" w:eastAsia="Arial-BoldMT"/>
          <w:sz w:val="20"/>
        </w:rPr>
        <w:t>Definition of death in Islam. Nazari Tavakkoli Saeid (2014)., First National Symposium on the Elimination of Legal and Legal Aspects of End-of-Life Care Patients, 7-8 May, Tehran, Iran.</w:t>
        <w:br/>
        <w:br/>
      </w:r>
      <w:r>
        <w:rPr>
          <w:rFonts w:ascii="Arial-BoldMT" w:hAnsi="Arial-BoldMT" w:cs="Arial-BoldMT" w:eastAsia="Arial-BoldMT"/>
          <w:b w:val="true"/>
          <w:sz w:val="20"/>
        </w:rPr>
        <w:t xml:space="preserve">27.  </w:t>
      </w:r>
      <w:r>
        <w:rPr>
          <w:rFonts w:ascii="Arial-BoldMT" w:hAnsi="Arial-BoldMT" w:cs="Arial-BoldMT" w:eastAsia="Arial-BoldMT"/>
          <w:sz w:val="20"/>
        </w:rPr>
        <w:t>The role of social function transformation of Blood and Blood products in ‎changing its juridical orders. Nazari Tavakkoli Saeid (2014)., Seminar on Law, Ethics and Medical Law held in transfusion medicine., 6-7 May, Tehran, Iran.</w:t>
        <w:br/>
        <w:br/>
      </w:r>
      <w:r>
        <w:rPr>
          <w:rFonts w:ascii="Arial-BoldMT" w:hAnsi="Arial-BoldMT" w:cs="Arial-BoldMT" w:eastAsia="Arial-BoldMT"/>
          <w:b w:val="true"/>
          <w:sz w:val="20"/>
        </w:rPr>
        <w:t xml:space="preserve">28.  </w:t>
      </w:r>
      <w:r>
        <w:rPr>
          <w:rFonts w:ascii="Arial-BoldMT" w:hAnsi="Arial-BoldMT" w:cs="Arial-BoldMT" w:eastAsia="Arial-BoldMT"/>
          <w:sz w:val="20"/>
        </w:rPr>
        <w:t>Corporate ethics &amp; Ethical organization. Nazari Tavakkoli Saeid (2014)., iNTERNATIONAL PROJECT MANAGEMENT CONFERANCE, 8-9 February, Tehran, Iran.</w:t>
        <w:br/>
        <w:br/>
      </w:r>
      <w:r>
        <w:rPr>
          <w:rFonts w:ascii="Arial-BoldMT" w:hAnsi="Arial-BoldMT" w:cs="Arial-BoldMT" w:eastAsia="Arial-BoldMT"/>
          <w:b w:val="true"/>
          <w:sz w:val="20"/>
        </w:rPr>
        <w:t xml:space="preserve">29.  </w:t>
      </w:r>
      <w:r>
        <w:rPr>
          <w:rFonts w:ascii="Arial-BoldMT" w:hAnsi="Arial-BoldMT" w:cs="Arial-BoldMT" w:eastAsia="Arial-BoldMT"/>
          <w:sz w:val="20"/>
        </w:rPr>
        <w:t>Personhood and moral status in Mulla Sadra’s transcendent theosophy. افشار لیلا, Tabei Seyed Ziaeddin, Nazari Tavakkoli Saeid (2013)., 1st International Congress on Reproductive Ethics &amp; 3rd International Congress on Ethics and Modern Methods of Infertility Treatment, 18-20 December, IRAN.</w:t>
        <w:br/>
        <w:br/>
      </w:r>
      <w:r>
        <w:rPr>
          <w:rFonts w:ascii="Arial-BoldMT" w:hAnsi="Arial-BoldMT" w:cs="Arial-BoldMT" w:eastAsia="Arial-BoldMT"/>
          <w:b w:val="true"/>
          <w:sz w:val="20"/>
        </w:rPr>
        <w:t xml:space="preserve">30.  </w:t>
      </w:r>
      <w:r>
        <w:rPr>
          <w:rFonts w:ascii="Arial-BoldMT" w:hAnsi="Arial-BoldMT" w:cs="Arial-BoldMT" w:eastAsia="Arial-BoldMT"/>
          <w:sz w:val="20"/>
        </w:rPr>
        <w:t>EMBRYO REDUCTION IN ISLAMIC JURISPRUDENCE. Nazari Tavakkoli Saeid, افشار لیلا (2013)., 14th Asian Bioethics Conference: Ethics in Emerging Technologies to Make Lives Better together, 19-23 November, India.</w:t>
        <w:br/>
        <w:br/>
      </w:r>
      <w:r>
        <w:rPr>
          <w:rFonts w:ascii="Arial-BoldMT" w:hAnsi="Arial-BoldMT" w:cs="Arial-BoldMT" w:eastAsia="Arial-BoldMT"/>
          <w:b w:val="true"/>
          <w:sz w:val="20"/>
        </w:rPr>
        <w:t xml:space="preserve">31.  </w:t>
      </w:r>
      <w:r>
        <w:rPr>
          <w:rFonts w:ascii="Arial-BoldMT" w:hAnsi="Arial-BoldMT" w:cs="Arial-BoldMT" w:eastAsia="Arial-BoldMT"/>
          <w:sz w:val="20"/>
        </w:rPr>
        <w:t>Definition of medical professional ethics. Nazari Tavakkoli Saeid (2013)., Congress  on Professional Ethics in Medical Sciences - Shahid Sadoughi University of Medical Sciences and Health Services, 16-18 January, Yazd, Iran.</w:t>
        <w:br/>
        <w:br/>
      </w:r>
      <w:r>
        <w:rPr>
          <w:rFonts w:ascii="Arial-BoldMT" w:hAnsi="Arial-BoldMT" w:cs="Arial-BoldMT" w:eastAsia="Arial-BoldMT"/>
          <w:b w:val="true"/>
          <w:sz w:val="20"/>
        </w:rPr>
        <w:t xml:space="preserve">32.  </w:t>
      </w:r>
      <w:r>
        <w:rPr>
          <w:rFonts w:ascii="Arial-BoldMT" w:hAnsi="Arial-BoldMT" w:cs="Arial-BoldMT" w:eastAsia="Arial-BoldMT"/>
          <w:sz w:val="20"/>
        </w:rPr>
        <w:t>Religious and non-religious medical ethics. Nazari Tavakkoli Saeid (2013)., Congress on Professional Ethics in Medical Sciences - Shahid Sadoughi University of Medical Sciences and Health Services, 16-18 January, Yazd, Iran.</w:t>
        <w:br/>
        <w:br/>
      </w:r>
      <w:r>
        <w:rPr>
          <w:rFonts w:ascii="Arial-BoldMT" w:hAnsi="Arial-BoldMT" w:cs="Arial-BoldMT" w:eastAsia="Arial-BoldMT"/>
          <w:b w:val="true"/>
          <w:sz w:val="20"/>
        </w:rPr>
        <w:t xml:space="preserve">33.  </w:t>
      </w:r>
      <w:r>
        <w:rPr>
          <w:rFonts w:ascii="Arial-BoldMT" w:hAnsi="Arial-BoldMT" w:cs="Arial-BoldMT" w:eastAsia="Arial-BoldMT"/>
          <w:sz w:val="20"/>
        </w:rPr>
        <w:t>Selective Embryo reduction; lack of its legitimation principles in Islamic ‎jurisprudence ‎. Nazari Tavakkoli Saeid (2012)., Seminar on professional ethics with a focus on therapeutic abortion and reduced fetal medicine and reproductive rights, 19-20 December, Tehran, Iran.</w:t>
        <w:br/>
        <w:br/>
      </w:r>
      <w:r>
        <w:rPr>
          <w:rFonts w:ascii="Arial-BoldMT" w:hAnsi="Arial-BoldMT" w:cs="Arial-BoldMT" w:eastAsia="Arial-BoldMT"/>
          <w:b w:val="true"/>
          <w:sz w:val="20"/>
        </w:rPr>
        <w:t xml:space="preserve">34.  </w:t>
      </w:r>
      <w:r>
        <w:rPr>
          <w:rFonts w:ascii="Arial-BoldMT" w:hAnsi="Arial-BoldMT" w:cs="Arial-BoldMT" w:eastAsia="Arial-BoldMT"/>
          <w:sz w:val="20"/>
        </w:rPr>
        <w:t>Political ethics or Moral politics from Imam Khomeini's point of view. Nazari Tavakkoli Saeid, کراچیان فاطمه (2012)., The national conference "Imam Khomeini, ethics and politics of governance", 31 May, Damghan, Iran.</w:t>
        <w:br/>
        <w:br/>
      </w:r>
      <w:r>
        <w:rPr>
          <w:rFonts w:ascii="Arial-BoldMT" w:hAnsi="Arial-BoldMT" w:cs="Arial-BoldMT" w:eastAsia="Arial-BoldMT"/>
          <w:b w:val="true"/>
          <w:sz w:val="20"/>
        </w:rPr>
        <w:t xml:space="preserve">35.  </w:t>
      </w:r>
      <w:r>
        <w:rPr>
          <w:rFonts w:ascii="Arial-BoldMT" w:hAnsi="Arial-BoldMT" w:cs="Arial-BoldMT" w:eastAsia="Arial-BoldMT"/>
          <w:sz w:val="20"/>
        </w:rPr>
        <w:t>Fundamentals of Islamic medical ethics. Nazari Tavakkoli Saeid (2012)., Second Annual Congress of medical ethics, medical ethics and health systems, 22-24 February, Isfahan, Iran.</w:t>
        <w:br/>
        <w:br/>
      </w:r>
      <w:r>
        <w:rPr>
          <w:rFonts w:ascii="Arial-BoldMT" w:hAnsi="Arial-BoldMT" w:cs="Arial-BoldMT" w:eastAsia="Arial-BoldMT"/>
          <w:b w:val="true"/>
          <w:sz w:val="20"/>
        </w:rPr>
        <w:t xml:space="preserve">36.  </w:t>
      </w:r>
      <w:r>
        <w:rPr>
          <w:rFonts w:ascii="Arial-BoldMT" w:hAnsi="Arial-BoldMT" w:cs="Arial-BoldMT" w:eastAsia="Arial-BoldMT"/>
          <w:sz w:val="20"/>
        </w:rPr>
        <w:t>Bioethics principles and its statue in environmental jurisprudences learning. Nazari Tavakkoli Saeid (2012)., Professional ethics and social responsibilities conference, 3 January, Tehran, Iran.</w:t>
        <w:br/>
        <w:br/>
      </w:r>
      <w:r>
        <w:rPr>
          <w:rFonts w:ascii="Arial-BoldMT" w:hAnsi="Arial-BoldMT" w:cs="Arial-BoldMT" w:eastAsia="Arial-BoldMT"/>
          <w:b w:val="true"/>
          <w:sz w:val="20"/>
        </w:rPr>
        <w:t xml:space="preserve">37.  </w:t>
      </w:r>
      <w:r>
        <w:rPr>
          <w:rFonts w:ascii="Arial-BoldMT" w:hAnsi="Arial-BoldMT" w:cs="Arial-BoldMT" w:eastAsia="Arial-BoldMT"/>
          <w:sz w:val="20"/>
        </w:rPr>
        <w:t>Study Juridical – legal statue of husband’s consent in women with cancer ‎treatment ‎. Nazari Tavakkoli Saeid (2011)., The one-day symposium on ethics in oncology with a focus on breast cance, 28 July, Tehran, Iran.</w:t>
        <w:br/>
        <w:br/>
      </w:r>
      <w:r>
        <w:rPr>
          <w:rFonts w:ascii="Arial-BoldMT" w:hAnsi="Arial-BoldMT" w:cs="Arial-BoldMT" w:eastAsia="Arial-BoldMT"/>
          <w:b w:val="true"/>
          <w:sz w:val="20"/>
        </w:rPr>
        <w:t xml:space="preserve">38.  </w:t>
      </w:r>
      <w:r>
        <w:rPr>
          <w:rFonts w:ascii="Arial-BoldMT" w:hAnsi="Arial-BoldMT" w:cs="Arial-BoldMT" w:eastAsia="Arial-BoldMT"/>
          <w:sz w:val="20"/>
        </w:rPr>
        <w:t>Legal and lawful principles in assisted reproduction methods and laboratory ‎embryo from perspective of Jurisprudence, Law and Ethics. Nazari Tavakkoli Saeid (2011)., The workshop of  News infertility, 23 May, Mashhad, Iran.</w:t>
        <w:br/>
        <w:br/>
      </w:r>
      <w:r>
        <w:rPr>
          <w:rFonts w:ascii="Arial-BoldMT" w:hAnsi="Arial-BoldMT" w:cs="Arial-BoldMT" w:eastAsia="Arial-BoldMT"/>
          <w:b w:val="true"/>
          <w:sz w:val="20"/>
        </w:rPr>
        <w:t xml:space="preserve">39.  </w:t>
      </w:r>
      <w:r>
        <w:rPr>
          <w:rFonts w:ascii="Arial-BoldMT" w:hAnsi="Arial-BoldMT" w:cs="Arial-BoldMT" w:eastAsia="Arial-BoldMT"/>
          <w:sz w:val="20"/>
        </w:rPr>
        <w:t>Simulation from perspective of Jurisprudence. Nazari Tavakkoli Saeid (2011)., Simulation from perspective of Jurisprudence and Law - Iranian legal Medicine Organization, 18 May, Tehran, Iran.</w:t>
        <w:br/>
        <w:br/>
      </w:r>
      <w:r>
        <w:rPr>
          <w:rFonts w:ascii="Arial-BoldMT" w:hAnsi="Arial-BoldMT" w:cs="Arial-BoldMT" w:eastAsia="Arial-BoldMT"/>
          <w:b w:val="true"/>
          <w:sz w:val="20"/>
        </w:rPr>
        <w:t xml:space="preserve">40.  </w:t>
      </w:r>
      <w:r>
        <w:rPr>
          <w:rFonts w:ascii="Arial-BoldMT" w:hAnsi="Arial-BoldMT" w:cs="Arial-BoldMT" w:eastAsia="Arial-BoldMT"/>
          <w:sz w:val="20"/>
        </w:rPr>
        <w:t>Simulation and juridical considerations. Nazari Tavakkoli Saeid (2011)., The one – day seminar on Simulation from perspective of Jurisprudence and Law, 20 October-19 January, Tehran, Iran.</w:t>
        <w:br/>
        <w:br/>
      </w:r>
      <w:r>
        <w:rPr>
          <w:rFonts w:ascii="Arial-BoldMT" w:hAnsi="Arial-BoldMT" w:cs="Arial-BoldMT" w:eastAsia="Arial-BoldMT"/>
          <w:b w:val="true"/>
          <w:sz w:val="20"/>
        </w:rPr>
        <w:t xml:space="preserve">41.  </w:t>
      </w:r>
      <w:r>
        <w:rPr>
          <w:rFonts w:ascii="Arial-BoldMT" w:hAnsi="Arial-BoldMT" w:cs="Arial-BoldMT" w:eastAsia="Arial-BoldMT"/>
          <w:sz w:val="20"/>
        </w:rPr>
        <w:t>The patients’ consent in laboratory evaluations. Nazari Tavakkoli Saeid (2010)., Eighth National Congress and the Third International Congress on Quality Improvement in Clinical Laboratories, 21-23 April, Tehran, Iran.</w:t>
        <w:br/>
        <w:br/>
      </w:r>
      <w:r>
        <w:rPr>
          <w:rFonts w:ascii="Arial-BoldMT" w:hAnsi="Arial-BoldMT" w:cs="Arial-BoldMT" w:eastAsia="Arial-BoldMT"/>
          <w:b w:val="true"/>
          <w:sz w:val="20"/>
        </w:rPr>
        <w:t xml:space="preserve">42.  </w:t>
      </w:r>
      <w:r>
        <w:rPr>
          <w:rFonts w:ascii="Arial-BoldMT" w:hAnsi="Arial-BoldMT" w:cs="Arial-BoldMT" w:eastAsia="Arial-BoldMT"/>
          <w:sz w:val="20"/>
        </w:rPr>
        <w:t>Medical jurisprudence and ethics. Nazari Tavakkoli Saeid (2009)., Seminar rights, ethics and medicine - especially residents and super especial Shahid Beheshti University of Medical Sciences, School of Medicine, 20-21 April, Tehran, Iran.</w:t>
        <w:br/>
        <w:br/>
      </w:r>
      <w:r>
        <w:rPr>
          <w:rFonts w:ascii="Arial-BoldMT" w:hAnsi="Arial-BoldMT" w:cs="Arial-BoldMT" w:eastAsia="Arial-BoldMT"/>
          <w:b w:val="true"/>
          <w:sz w:val="20"/>
        </w:rPr>
        <w:t xml:space="preserve">43.  </w:t>
      </w:r>
      <w:r>
        <w:rPr>
          <w:rFonts w:ascii="Arial-BoldMT" w:hAnsi="Arial-BoldMT" w:cs="Arial-BoldMT" w:eastAsia="Arial-BoldMT"/>
          <w:sz w:val="20"/>
        </w:rPr>
        <w:t>The Effect of religious teachings on family health promotion. Nazari Tavakkoli Saeid (2008)., National Congress of Family Health, 24 December,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Origins of the Universe in Transcendent Philosophy and the Yamani Wisdom</w:t>
        <w:br/>
      </w:r>
      <w:r>
        <w:rPr>
          <w:rFonts w:ascii="ArialMT" w:hAnsi="ArialMT" w:cs="ArialMT" w:eastAsia="ArialMT"/>
          <w:sz w:val="20"/>
        </w:rPr>
        <w:t xml:space="preserve">  2011,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t>Part-time faculty member in  Medical Ethics Department</w:t>
        <w:br/>
      </w:r>
      <w:r>
        <w:rPr>
          <w:rFonts w:ascii="ArialMT" w:hAnsi="ArialMT" w:cs="ArialMT" w:eastAsia="ArialMT"/>
          <w:sz w:val="20"/>
        </w:rPr>
        <w:t/>
        <w:br/>
      </w:r>
      <w:r>
        <w:tab/>
        <w:tab/>
        <w:tab/>
        <w:tab/>
        <w:tab/>
        <w:tab/>
        <w:tab/>
        <w:tab/>
        <w:tab/>
        <w:tab/>
        <w:t xml:space="preserve">  2009-Present</w:t>
        <w:br/>
      </w:r>
      <w:r>
        <w:rPr>
          <w:rFonts w:ascii="Arial-BoldMT" w:hAnsi="Arial-BoldMT" w:cs="Arial-BoldMT" w:eastAsia="Arial-BoldMT"/>
          <w:b w:val="true"/>
          <w:sz w:val="20"/>
        </w:rPr>
        <w:t>Head of medical Figh department in Iranian scientific association on medical Law</w:t>
        <w:br/>
      </w:r>
      <w:r>
        <w:rPr>
          <w:rFonts w:ascii="ArialMT" w:hAnsi="ArialMT" w:cs="ArialMT" w:eastAsia="ArialMT"/>
          <w:sz w:val="20"/>
        </w:rPr>
        <w:t/>
        <w:br/>
      </w:r>
      <w:r>
        <w:tab/>
        <w:tab/>
        <w:tab/>
        <w:tab/>
        <w:tab/>
        <w:tab/>
        <w:tab/>
        <w:tab/>
        <w:tab/>
        <w:tab/>
        <w:t xml:space="preserve">  2010-Present</w:t>
        <w:br/>
      </w:r>
      <w:r>
        <w:rPr>
          <w:rFonts w:ascii="Arial-BoldMT" w:hAnsi="Arial-BoldMT" w:cs="Arial-BoldMT" w:eastAsia="Arial-BoldMT"/>
          <w:b w:val="true"/>
          <w:sz w:val="20"/>
        </w:rPr>
        <w:t>Member of ethics in research committee in Skin research center of Shahid ‎Beheshti University of medical sciences</w:t>
        <w:br/>
      </w:r>
      <w:r>
        <w:rPr>
          <w:rFonts w:ascii="ArialMT" w:hAnsi="ArialMT" w:cs="ArialMT" w:eastAsia="ArialMT"/>
          <w:sz w:val="20"/>
        </w:rPr>
        <w:t/>
        <w:br/>
      </w:r>
      <w:r>
        <w:tab/>
        <w:tab/>
        <w:tab/>
        <w:tab/>
        <w:tab/>
        <w:tab/>
        <w:tab/>
        <w:tab/>
        <w:tab/>
        <w:tab/>
        <w:t xml:space="preserve">  2011-Present</w:t>
        <w:br/>
      </w:r>
      <w:r>
        <w:rPr>
          <w:rFonts w:ascii="Arial-BoldMT" w:hAnsi="Arial-BoldMT" w:cs="Arial-BoldMT" w:eastAsia="Arial-BoldMT"/>
          <w:b w:val="true"/>
          <w:sz w:val="20"/>
        </w:rPr>
        <w:t>Part-time faculty member of   Ethics and Medical Law Research Center, Shahid Beheshti University of Medical Sciences</w:t>
        <w:br/>
      </w:r>
      <w:r>
        <w:rPr>
          <w:rFonts w:ascii="ArialMT" w:hAnsi="ArialMT" w:cs="ArialMT" w:eastAsia="ArialMT"/>
          <w:sz w:val="20"/>
        </w:rPr>
        <w:t/>
        <w:br/>
      </w:r>
      <w:r>
        <w:tab/>
        <w:tab/>
        <w:tab/>
        <w:tab/>
        <w:tab/>
        <w:tab/>
        <w:tab/>
        <w:tab/>
        <w:tab/>
        <w:tab/>
        <w:t xml:space="preserve">  2013-Present</w:t>
        <w:br/>
      </w:r>
      <w:r>
        <w:rPr>
          <w:rFonts w:ascii="Arial-BoldMT" w:hAnsi="Arial-BoldMT" w:cs="Arial-BoldMT" w:eastAsia="Arial-BoldMT"/>
          <w:b w:val="true"/>
          <w:sz w:val="20"/>
        </w:rPr>
        <w:t>Chairman of the chair of Health Theology of International Human Dignity Think-Tank</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t>Dean for Medical philosophy Department at the Center for Medical Ethics and Law Research, Shahid Beheshti University of Medical Sciences</w:t>
        <w:br/>
      </w:r>
      <w:r>
        <w:rPr>
          <w:rFonts w:ascii="ArialMT" w:hAnsi="ArialMT" w:cs="ArialMT" w:eastAsia="ArialMT"/>
          <w:sz w:val="20"/>
        </w:rPr>
        <w:t/>
        <w:br/>
      </w:r>
      <w:r>
        <w:tab/>
        <w:tab/>
        <w:tab/>
        <w:tab/>
        <w:tab/>
        <w:tab/>
        <w:tab/>
        <w:tab/>
        <w:tab/>
        <w:tab/>
        <w:t xml:space="preserve">  2023-Present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Jurisprudentical Rules 1</w:t>
        <w:br/>
        <w:br/>
      </w:r>
      <w:r>
        <w:rPr>
          <w:rFonts w:ascii="Arial-BoldMT" w:hAnsi="Arial-BoldMT" w:cs="Arial-BoldMT" w:eastAsia="Arial-BoldMT"/>
          <w:b w:val="true"/>
          <w:sz w:val="20"/>
        </w:rPr>
        <w:t>Jurisprudentical Rules 1</w:t>
        <w:br/>
        <w:br/>
      </w:r>
      <w:r>
        <w:rPr>
          <w:rFonts w:ascii="Arial-BoldMT" w:hAnsi="Arial-BoldMT" w:cs="Arial-BoldMT" w:eastAsia="Arial-BoldMT"/>
          <w:b w:val="true"/>
          <w:sz w:val="20"/>
        </w:rPr>
        <w:t>Principles of Islamic Jurisprudence 3</w:t>
        <w:br/>
        <w:br/>
      </w:r>
      <w:r>
        <w:rPr>
          <w:rFonts w:ascii="Arial-BoldMT" w:hAnsi="Arial-BoldMT" w:cs="Arial-BoldMT" w:eastAsia="Arial-BoldMT"/>
          <w:b w:val="true"/>
          <w:sz w:val="20"/>
        </w:rPr>
        <w:t>V</w:t>
        <w:br/>
        <w:br/>
      </w:r>
      <w:r>
        <w:rPr>
          <w:rFonts w:ascii="Arial-BoldMT" w:hAnsi="Arial-BoldMT" w:cs="Arial-BoldMT" w:eastAsia="Arial-BoldMT"/>
          <w:b w:val="true"/>
          <w:sz w:val="20"/>
        </w:rPr>
        <w:t>Jurisprudential Rules 2</w:t>
        <w:br/>
        <w:br/>
      </w:r>
      <w:r>
        <w:rPr>
          <w:rFonts w:ascii="Arial-BoldMT" w:hAnsi="Arial-BoldMT" w:cs="Arial-BoldMT" w:eastAsia="Arial-BoldMT"/>
          <w:b w:val="true"/>
          <w:sz w:val="20"/>
        </w:rPr>
        <w:t>Jurisprudential Rules 2</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V</w:t>
        <w:br/>
        <w:br/>
      </w:r>
      <w:r>
        <w:rPr>
          <w:rFonts w:ascii="Arial-BoldMT" w:hAnsi="Arial-BoldMT" w:cs="Arial-BoldMT" w:eastAsia="Arial-BoldMT"/>
          <w:b w:val="true"/>
          <w:sz w:val="20"/>
        </w:rPr>
        <w:t>Jurisprudential Rules 1</w:t>
        <w:br/>
        <w:br/>
      </w:r>
      <w:r>
        <w:rPr>
          <w:rFonts w:ascii="Arial-BoldMT" w:hAnsi="Arial-BoldMT" w:cs="Arial-BoldMT" w:eastAsia="Arial-BoldMT"/>
          <w:b w:val="true"/>
          <w:sz w:val="20"/>
        </w:rPr>
        <w:t>Jurisprudential Rules 1</w:t>
        <w:br/>
        <w:br/>
      </w:r>
      <w:r>
        <w:rPr>
          <w:rFonts w:ascii="Arial-BoldMT" w:hAnsi="Arial-BoldMT" w:cs="Arial-BoldMT" w:eastAsia="Arial-BoldMT"/>
          <w:b w:val="true"/>
          <w:sz w:val="20"/>
        </w:rPr>
        <w:t>Principles of Islamic Jurisprudence 3</w:t>
        <w:br/>
        <w:br/>
      </w:r>
      <w:r>
        <w:rPr>
          <w:rFonts w:ascii="Arial-BoldMT" w:hAnsi="Arial-BoldMT" w:cs="Arial-BoldMT" w:eastAsia="Arial-BoldMT"/>
          <w:b w:val="true"/>
          <w:sz w:val="20"/>
        </w:rPr>
        <w:t>Transactional Jurisprudence 2</w:t>
        <w:br/>
        <w:br/>
      </w:r>
      <w:r>
        <w:rPr>
          <w:rFonts w:ascii="Arial-BoldMT" w:hAnsi="Arial-BoldMT" w:cs="Arial-BoldMT" w:eastAsia="Arial-BoldMT"/>
          <w:b w:val="true"/>
          <w:sz w:val="20"/>
        </w:rPr>
        <w:t>Civil Islamic Jurisprudence 7</w:t>
        <w:br/>
        <w:br/>
      </w:r>
      <w:r>
        <w:rPr>
          <w:rFonts w:ascii="Arial-BoldMT" w:hAnsi="Arial-BoldMT" w:cs="Arial-BoldMT" w:eastAsia="Arial-BoldMT"/>
          <w:b w:val="true"/>
          <w:sz w:val="20"/>
        </w:rPr>
        <w:t>Jurisprudential Rules 2</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Principles of Islamic Jurisprudence 4</w:t>
        <w:br/>
        <w:br/>
      </w:r>
      <w:r>
        <w:rPr>
          <w:rFonts w:ascii="Arial-BoldMT" w:hAnsi="Arial-BoldMT" w:cs="Arial-BoldMT" w:eastAsia="Arial-BoldMT"/>
          <w:b w:val="true"/>
          <w:sz w:val="20"/>
        </w:rPr>
        <w:t>Jurisprudential Rules 1</w:t>
        <w:br/>
        <w:br/>
      </w:r>
      <w:r>
        <w:rPr>
          <w:rFonts w:ascii="Arial-BoldMT" w:hAnsi="Arial-BoldMT" w:cs="Arial-BoldMT" w:eastAsia="Arial-BoldMT"/>
          <w:b w:val="true"/>
          <w:sz w:val="20"/>
        </w:rPr>
        <w:t>Principles of Islamic Jurisprudence 1</w:t>
        <w:br/>
        <w:br/>
      </w:r>
      <w:r>
        <w:rPr>
          <w:rFonts w:ascii="Arial-BoldMT" w:hAnsi="Arial-BoldMT" w:cs="Arial-BoldMT" w:eastAsia="Arial-BoldMT"/>
          <w:b w:val="true"/>
          <w:sz w:val="20"/>
        </w:rPr>
        <w:t>Principles of Islamic Jurisprudence 3</w:t>
        <w:br/>
        <w:br/>
      </w:r>
      <w:r>
        <w:rPr>
          <w:rFonts w:ascii="Arial-BoldMT" w:hAnsi="Arial-BoldMT" w:cs="Arial-BoldMT" w:eastAsia="Arial-BoldMT"/>
          <w:b w:val="true"/>
          <w:sz w:val="20"/>
        </w:rPr>
        <w:t>Principles of Islamic Jurisprudence 3</w:t>
        <w:br/>
        <w:br/>
      </w:r>
      <w:r>
        <w:rPr>
          <w:rFonts w:ascii="Arial-BoldMT" w:hAnsi="Arial-BoldMT" w:cs="Arial-BoldMT" w:eastAsia="Arial-BoldMT"/>
          <w:b w:val="true"/>
          <w:sz w:val="20"/>
        </w:rPr>
        <w:t>Civil Islamic Jurisprudence 3</w:t>
        <w:br/>
        <w:br/>
      </w:r>
      <w:r>
        <w:rPr>
          <w:rFonts w:ascii="Arial-BoldMT" w:hAnsi="Arial-BoldMT" w:cs="Arial-BoldMT" w:eastAsia="Arial-BoldMT"/>
          <w:b w:val="true"/>
          <w:sz w:val="20"/>
        </w:rPr>
        <w:t>Jurisprudential Rules 1</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Principles of Islamic Jurisprudence 4</w:t>
        <w:br/>
        <w:br/>
      </w:r>
      <w:r>
        <w:rPr>
          <w:rFonts w:ascii="Arial-BoldMT" w:hAnsi="Arial-BoldMT" w:cs="Arial-BoldMT" w:eastAsia="Arial-BoldMT"/>
          <w:b w:val="true"/>
          <w:sz w:val="20"/>
        </w:rPr>
        <w:t>Civil Islamic Jurisprudence 7</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Principles of Islamic Jurisprudence 4</w:t>
        <w:br/>
        <w:br/>
      </w:r>
      <w:r>
        <w:rPr>
          <w:rFonts w:ascii="Arial-BoldMT" w:hAnsi="Arial-BoldMT" w:cs="Arial-BoldMT" w:eastAsia="Arial-BoldMT"/>
          <w:b w:val="true"/>
          <w:sz w:val="20"/>
        </w:rPr>
        <w:t>The Methodology of Jurisprudence 1</w:t>
        <w:br/>
        <w:br/>
      </w:r>
      <w:r>
        <w:rPr>
          <w:rFonts w:ascii="Arial-BoldMT" w:hAnsi="Arial-BoldMT" w:cs="Arial-BoldMT" w:eastAsia="Arial-BoldMT"/>
          <w:b w:val="true"/>
          <w:sz w:val="20"/>
        </w:rPr>
        <w:t>Transactional Jurisprudence 1</w:t>
        <w:br/>
        <w:br/>
      </w:r>
      <w:r>
        <w:rPr>
          <w:rFonts w:ascii="Arial-BoldMT" w:hAnsi="Arial-BoldMT" w:cs="Arial-BoldMT" w:eastAsia="Arial-BoldMT"/>
          <w:b w:val="true"/>
          <w:sz w:val="20"/>
        </w:rPr>
        <w:t>Criminal Islamic Jurisprudence 1</w:t>
        <w:br/>
        <w:br/>
      </w:r>
      <w:r>
        <w:rPr>
          <w:rFonts w:ascii="Arial-BoldMT" w:hAnsi="Arial-BoldMT" w:cs="Arial-BoldMT" w:eastAsia="Arial-BoldMT"/>
          <w:b w:val="true"/>
          <w:sz w:val="20"/>
        </w:rPr>
        <w:t>Principles of Islamic Jurisprudence 3</w:t>
        <w:br/>
        <w:br/>
      </w:r>
      <w:r>
        <w:rPr>
          <w:rFonts w:ascii="Arial-BoldMT" w:hAnsi="Arial-BoldMT" w:cs="Arial-BoldMT" w:eastAsia="Arial-BoldMT"/>
          <w:b w:val="true"/>
          <w:sz w:val="20"/>
        </w:rPr>
        <w:t>Principles of Islamic Jurisprudence 3</w:t>
        <w:br/>
        <w:br/>
      </w:r>
      <w:r>
        <w:rPr>
          <w:rFonts w:ascii="Arial-BoldMT" w:hAnsi="Arial-BoldMT" w:cs="Arial-BoldMT" w:eastAsia="Arial-BoldMT"/>
          <w:b w:val="true"/>
          <w:sz w:val="20"/>
        </w:rPr>
        <w:t>Civil Islamic Jurisprudence 7</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The Methodology of Jurisprudence 1</w:t>
        <w:br/>
        <w:br/>
      </w:r>
      <w:r>
        <w:rPr>
          <w:rFonts w:ascii="Arial-BoldMT" w:hAnsi="Arial-BoldMT" w:cs="Arial-BoldMT" w:eastAsia="Arial-BoldMT"/>
          <w:b w:val="true"/>
          <w:sz w:val="20"/>
        </w:rPr>
        <w:t>Transactional Jurisprudence 1</w:t>
        <w:br/>
        <w:br/>
      </w:r>
      <w:r>
        <w:rPr>
          <w:rFonts w:ascii="Arial-BoldMT" w:hAnsi="Arial-BoldMT" w:cs="Arial-BoldMT" w:eastAsia="Arial-BoldMT"/>
          <w:b w:val="true"/>
          <w:sz w:val="20"/>
        </w:rPr>
        <w:t>Comparative Jurisprudece</w:t>
        <w:br/>
        <w:br/>
      </w:r>
      <w:r>
        <w:rPr>
          <w:rFonts w:ascii="Arial-BoldMT" w:hAnsi="Arial-BoldMT" w:cs="Arial-BoldMT" w:eastAsia="Arial-BoldMT"/>
          <w:b w:val="true"/>
          <w:sz w:val="20"/>
        </w:rPr>
        <w:t>Principles of Islamic Jurisprudence 3</w:t>
        <w:br/>
        <w:br/>
      </w:r>
      <w:r>
        <w:rPr>
          <w:rFonts w:ascii="Arial-BoldMT" w:hAnsi="Arial-BoldMT" w:cs="Arial-BoldMT" w:eastAsia="Arial-BoldMT"/>
          <w:b w:val="true"/>
          <w:sz w:val="20"/>
        </w:rPr>
        <w:t>Rules of Civil Islamic Jurisprudence</w:t>
        <w:br/>
        <w:br/>
      </w:r>
      <w:r>
        <w:rPr>
          <w:rFonts w:ascii="Arial-BoldMT" w:hAnsi="Arial-BoldMT" w:cs="Arial-BoldMT" w:eastAsia="Arial-BoldMT"/>
          <w:b w:val="true"/>
          <w:sz w:val="20"/>
        </w:rPr>
        <w:t>Civil Islamic Jurisprudence 5</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Principles of Islamic Jurisprudence 4</w:t>
        <w:br/>
        <w:br/>
      </w:r>
      <w:r>
        <w:rPr>
          <w:rFonts w:ascii="Arial-BoldMT" w:hAnsi="Arial-BoldMT" w:cs="Arial-BoldMT" w:eastAsia="Arial-BoldMT"/>
          <w:b w:val="true"/>
          <w:sz w:val="20"/>
        </w:rPr>
        <w:t>Rules of Civil Islamic Jurisprudence</w:t>
        <w:br/>
        <w:br/>
      </w:r>
      <w:r>
        <w:rPr>
          <w:rFonts w:ascii="Arial-BoldMT" w:hAnsi="Arial-BoldMT" w:cs="Arial-BoldMT" w:eastAsia="Arial-BoldMT"/>
          <w:b w:val="true"/>
          <w:sz w:val="20"/>
        </w:rPr>
        <w:t>Civil Islamic Jurisprudence 6</w:t>
        <w:br/>
        <w:br/>
      </w:r>
      <w:r>
        <w:rPr>
          <w:rFonts w:ascii="Arial-BoldMT" w:hAnsi="Arial-BoldMT" w:cs="Arial-BoldMT" w:eastAsia="Arial-BoldMT"/>
          <w:b w:val="true"/>
          <w:sz w:val="20"/>
        </w:rPr>
        <w:t>Criminal Jurisprudence 1</w:t>
        <w:br/>
        <w:br/>
      </w:r>
      <w:r>
        <w:rPr>
          <w:rFonts w:ascii="Arial-BoldMT" w:hAnsi="Arial-BoldMT" w:cs="Arial-BoldMT" w:eastAsia="Arial-BoldMT"/>
          <w:b w:val="true"/>
          <w:sz w:val="20"/>
        </w:rPr>
        <w:t>Principles of Islamic Jurisprudence 1</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Civil Islamic Jurisprudence 5</w:t>
        <w:br/>
        <w:br/>
      </w:r>
      <w:r>
        <w:rPr>
          <w:rFonts w:ascii="Arial-BoldMT" w:hAnsi="Arial-BoldMT" w:cs="Arial-BoldMT" w:eastAsia="Arial-BoldMT"/>
          <w:b w:val="true"/>
          <w:sz w:val="20"/>
        </w:rPr>
        <w:t>Civil Islamic Jurisprudence 7</w:t>
        <w:br/>
        <w:br/>
      </w:r>
      <w:r>
        <w:rPr>
          <w:rFonts w:ascii="Arial-BoldMT" w:hAnsi="Arial-BoldMT" w:cs="Arial-BoldMT" w:eastAsia="Arial-BoldMT"/>
          <w:b w:val="true"/>
          <w:sz w:val="20"/>
        </w:rPr>
        <w:t>Principles jurisprudence</w:t>
        <w:br/>
        <w:br/>
      </w:r>
      <w:r>
        <w:rPr>
          <w:rFonts w:ascii="Arial-BoldMT" w:hAnsi="Arial-BoldMT" w:cs="Arial-BoldMT" w:eastAsia="Arial-BoldMT"/>
          <w:b w:val="true"/>
          <w:sz w:val="20"/>
        </w:rPr>
        <w:t>Principles of Islamic Jurisprudence 2</w:t>
        <w:br/>
        <w:br/>
      </w:r>
      <w:r>
        <w:rPr>
          <w:rFonts w:ascii="Arial-BoldMT" w:hAnsi="Arial-BoldMT" w:cs="Arial-BoldMT" w:eastAsia="Arial-BoldMT"/>
          <w:b w:val="true"/>
          <w:sz w:val="20"/>
        </w:rPr>
        <w:t>Rules of Criminal Islamic Jurisprudence</w:t>
        <w:br/>
        <w:br/>
      </w:r>
      <w:r>
        <w:rPr>
          <w:rFonts w:ascii="Arial-BoldMT" w:hAnsi="Arial-BoldMT" w:cs="Arial-BoldMT" w:eastAsia="Arial-BoldMT"/>
          <w:b w:val="true"/>
          <w:sz w:val="20"/>
        </w:rPr>
        <w:t>Unlawful Trades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Saeid Nazari Tavakkoli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