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Morteza Mozafari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Geology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(21)02161112906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mmozafari@ut.ac.ir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Hydrogeology</w:t>
        <w:br/>
      </w:r>
      <w:r>
        <w:rPr>
          <w:rFonts w:ascii="ArialMT" w:hAnsi="ArialMT" w:cs="ArialMT" w:eastAsia="ArialMT"/>
          <w:sz w:val="20"/>
        </w:rPr>
        <w:t>Shiraz University</w:t>
      </w:r>
      <w:r>
        <w:tab/>
        <w:tab/>
        <w:t>2009-2017</w:t>
        <w:br/>
      </w:r>
      <w:r>
        <w:rPr>
          <w:rFonts w:ascii="Arial-BoldMT" w:hAnsi="Arial-BoldMT" w:cs="Arial-BoldMT" w:eastAsia="Arial-BoldMT"/>
          <w:b w:val="true"/>
          <w:sz w:val="20"/>
        </w:rPr>
        <w:t>M.Sc In Hydrogeology</w:t>
        <w:br/>
      </w:r>
      <w:r>
        <w:rPr>
          <w:rFonts w:ascii="ArialMT" w:hAnsi="ArialMT" w:cs="ArialMT" w:eastAsia="ArialMT"/>
          <w:sz w:val="20"/>
        </w:rPr>
        <w:t>Shiraz University</w:t>
      </w:r>
      <w:r>
        <w:tab/>
        <w:tab/>
        <w:t>2005-2010</w:t>
        <w:br/>
      </w:r>
      <w:r>
        <w:rPr>
          <w:rFonts w:ascii="Arial-BoldMT" w:hAnsi="Arial-BoldMT" w:cs="Arial-BoldMT" w:eastAsia="Arial-BoldMT"/>
          <w:b w:val="true"/>
          <w:sz w:val="20"/>
        </w:rPr>
        <w:t>B.Sc In Geology</w:t>
        <w:br/>
      </w:r>
      <w:r>
        <w:rPr>
          <w:rFonts w:ascii="ArialMT" w:hAnsi="ArialMT" w:cs="ArialMT" w:eastAsia="ArialMT"/>
          <w:sz w:val="20"/>
        </w:rPr>
        <w:t>Hormozgan University</w:t>
      </w:r>
      <w:r>
        <w:tab/>
        <w:tab/>
        <w:t>2002-2005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197</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Evaluation of Potential and the Amounts of Groundwater Recharge in the Garmsar Plain Aquifer Using Water Table Fluctuations and Piscopo Methods. Fijani Elham, میثمی سحر, Mozafari Morteza (2023)., Ferdowsi university civil engineering, 36(1), 1-18.</w:t>
        <w:br/>
        <w:br/>
      </w:r>
      <w:r>
        <w:rPr>
          <w:rFonts w:ascii="Arial-BoldMT" w:hAnsi="Arial-BoldMT" w:cs="Arial-BoldMT" w:eastAsia="Arial-BoldMT"/>
          <w:b w:val="true"/>
          <w:sz w:val="20"/>
        </w:rPr>
        <w:t xml:space="preserve">2.  </w:t>
      </w:r>
      <w:r>
        <w:rPr>
          <w:rFonts w:ascii="Arial-BoldMT" w:hAnsi="Arial-BoldMT" w:cs="Arial-BoldMT" w:eastAsia="Arial-BoldMT"/>
          <w:sz w:val="20"/>
        </w:rPr>
        <w:t>Assessing the role of meteorological and hydrological droughts on the drying up of the Bakhtegan and Tashk lakes. Mozafari Morteza, Hosseini Zeinab, Fijani Elham (2022)., Natural Environmental Hazards, 11(34), 79-100.</w:t>
        <w:br/>
        <w:br/>
      </w:r>
      <w:r>
        <w:rPr>
          <w:rFonts w:ascii="Arial-BoldMT" w:hAnsi="Arial-BoldMT" w:cs="Arial-BoldMT" w:eastAsia="Arial-BoldMT"/>
          <w:b w:val="true"/>
          <w:sz w:val="20"/>
        </w:rPr>
        <w:t xml:space="preserve">3.  </w:t>
      </w:r>
      <w:r>
        <w:rPr>
          <w:rFonts w:ascii="Arial-BoldMT" w:hAnsi="Arial-BoldMT" w:cs="Arial-BoldMT" w:eastAsia="Arial-BoldMT"/>
          <w:sz w:val="20"/>
        </w:rPr>
        <w:t>The role of geological structures on water leakage from karst dam sites in Zagros Region, Iran. Mozafari Morteza (2022)., Geopersia, 12(2), 395-404.</w:t>
        <w:br/>
        <w:br/>
      </w:r>
      <w:r>
        <w:rPr>
          <w:rFonts w:ascii="Arial-BoldMT" w:hAnsi="Arial-BoldMT" w:cs="Arial-BoldMT" w:eastAsia="Arial-BoldMT"/>
          <w:b w:val="true"/>
          <w:sz w:val="20"/>
        </w:rPr>
        <w:t xml:space="preserve">4.  </w:t>
      </w:r>
      <w:r>
        <w:rPr>
          <w:rFonts w:ascii="Arial-BoldMT" w:hAnsi="Arial-BoldMT" w:cs="Arial-BoldMT" w:eastAsia="Arial-BoldMT"/>
          <w:sz w:val="20"/>
        </w:rPr>
        <w:t>Estimation of hydraulic conductivity of Asaluyeh Aquifer using empirical equations based on particle size distribution. [] [], Mozafari Morteza, Fijani Elham, Eskandari Roya (2022)., Ferdowsi university civil engineering, 2(35), 63-74.</w:t>
        <w:br/>
        <w:br/>
      </w:r>
      <w:r>
        <w:rPr>
          <w:rFonts w:ascii="Arial-BoldMT" w:hAnsi="Arial-BoldMT" w:cs="Arial-BoldMT" w:eastAsia="Arial-BoldMT"/>
          <w:b w:val="true"/>
          <w:sz w:val="20"/>
        </w:rPr>
        <w:t xml:space="preserve">5.  </w:t>
      </w:r>
      <w:r>
        <w:rPr>
          <w:rFonts w:ascii="Arial-BoldMT" w:hAnsi="Arial-BoldMT" w:cs="Arial-BoldMT" w:eastAsia="Arial-BoldMT"/>
          <w:sz w:val="20"/>
        </w:rPr>
        <w:t>Relation between the grout take, rock quality and permeability of radiolarite and limestone at the Roudbal Dam Site (SW Iran). Pazoki Maryam, Mozafari Morteza, Fijani Elham, Sohrabi Bidar Abdollah (2022)., Hydrogeology, 1(7), 81-90.</w:t>
        <w:br/>
        <w:br/>
      </w:r>
      <w:r>
        <w:rPr>
          <w:rFonts w:ascii="Arial-BoldMT" w:hAnsi="Arial-BoldMT" w:cs="Arial-BoldMT" w:eastAsia="Arial-BoldMT"/>
          <w:b w:val="true"/>
          <w:sz w:val="20"/>
        </w:rPr>
        <w:t xml:space="preserve">6.  </w:t>
      </w:r>
      <w:r>
        <w:rPr>
          <w:rFonts w:ascii="Arial-BoldMT" w:hAnsi="Arial-BoldMT" w:cs="Arial-BoldMT" w:eastAsia="Arial-BoldMT"/>
          <w:sz w:val="20"/>
        </w:rPr>
        <w:t>Effects of climate change and human activity on lake drying in Bakhtegan Basin, southwest Iran. Mozafari Morteza, [] [], Fijani Elham, Eskandari Roya, Siahpoush Samar, Ghader Fatemeh (2022)., Sustainable Water Resources Management, 8(4).</w:t>
        <w:br/>
        <w:br/>
      </w:r>
      <w:r>
        <w:rPr>
          <w:rFonts w:ascii="Arial-BoldMT" w:hAnsi="Arial-BoldMT" w:cs="Arial-BoldMT" w:eastAsia="Arial-BoldMT"/>
          <w:b w:val="true"/>
          <w:sz w:val="20"/>
        </w:rPr>
        <w:t xml:space="preserve">7.  </w:t>
      </w:r>
      <w:r>
        <w:rPr>
          <w:rFonts w:ascii="Arial-BoldMT" w:hAnsi="Arial-BoldMT" w:cs="Arial-BoldMT" w:eastAsia="Arial-BoldMT"/>
          <w:sz w:val="20"/>
        </w:rPr>
        <w:t>Application of Geostatistics in identifying zones with high water leakage potential at Tangab Dam Site. Dehshibi Reza, Jahanshahi Reza, Mozafari Morteza, عصاری امین (2022)., Ferdowsi university civil engineering, 34(4), 15-30.</w:t>
        <w:br/>
        <w:br/>
      </w:r>
      <w:r>
        <w:rPr>
          <w:rFonts w:ascii="Arial-BoldMT" w:hAnsi="Arial-BoldMT" w:cs="Arial-BoldMT" w:eastAsia="Arial-BoldMT"/>
          <w:b w:val="true"/>
          <w:sz w:val="20"/>
        </w:rPr>
        <w:t xml:space="preserve">8.  </w:t>
      </w:r>
      <w:r>
        <w:rPr>
          <w:rFonts w:ascii="Arial-BoldMT" w:hAnsi="Arial-BoldMT" w:cs="Arial-BoldMT" w:eastAsia="Arial-BoldMT"/>
          <w:sz w:val="20"/>
        </w:rPr>
        <w:t>Application of geophysical and geological analyses to identify the main karst conduit close to the Sarabegarm spring, west Iran. Mozafari Morteza, Moradi Mohammad, Bolurchi Mohammad Javad, Aliyari Alireza, Sahhadian Maryam (2022)., Bulletino di Geofisica Teorica ed Applicata, 63(1), 73-86.</w:t>
        <w:br/>
        <w:br/>
      </w:r>
      <w:r>
        <w:rPr>
          <w:rFonts w:ascii="Arial-BoldMT" w:hAnsi="Arial-BoldMT" w:cs="Arial-BoldMT" w:eastAsia="Arial-BoldMT"/>
          <w:b w:val="true"/>
          <w:sz w:val="20"/>
        </w:rPr>
        <w:t xml:space="preserve">9.  </w:t>
      </w:r>
      <w:r>
        <w:rPr>
          <w:rFonts w:ascii="Arial-BoldMT" w:hAnsi="Arial-BoldMT" w:cs="Arial-BoldMT" w:eastAsia="Arial-BoldMT"/>
          <w:sz w:val="20"/>
        </w:rPr>
        <w:t>Application of geophysical and hydrogeological analyses to predict water and hydrocarbon entry to the T5 Tunnel, west Iran. Moradi Mohammad, Mozafari Morteza, Bolurchi Mohammad Javad, Aliyari Alireza, Palshin Nikolay, Aleksanova Elena (2022)., Quarterly Journal of Engineering Geology and Hydrogeology, -(-), qjegh2021-132.</w:t>
        <w:br/>
        <w:br/>
      </w:r>
      <w:r>
        <w:rPr>
          <w:rFonts w:ascii="Arial-BoldMT" w:hAnsi="Arial-BoldMT" w:cs="Arial-BoldMT" w:eastAsia="Arial-BoldMT"/>
          <w:b w:val="true"/>
          <w:sz w:val="20"/>
        </w:rPr>
        <w:t xml:space="preserve">10.  </w:t>
      </w:r>
      <w:r>
        <w:rPr>
          <w:rFonts w:ascii="Arial-BoldMT" w:hAnsi="Arial-BoldMT" w:cs="Arial-BoldMT" w:eastAsia="Arial-BoldMT"/>
          <w:sz w:val="20"/>
        </w:rPr>
        <w:t>Quantify karstic aquifer potential recharge zones by integrated hydrogeology and GIS approaches, Northern Iran. Bagheri Rahim, Mirhasani Ghamaroddin, Jafari Hadi, Mozafari Morteza (2022)., Geopersia, 12(1).</w:t>
        <w:br/>
        <w:br/>
      </w:r>
      <w:r>
        <w:rPr>
          <w:rFonts w:ascii="Arial-BoldMT" w:hAnsi="Arial-BoldMT" w:cs="Arial-BoldMT" w:eastAsia="Arial-BoldMT"/>
          <w:b w:val="true"/>
          <w:sz w:val="20"/>
        </w:rPr>
        <w:t xml:space="preserve">11.  </w:t>
      </w:r>
      <w:r>
        <w:rPr>
          <w:rFonts w:ascii="Arial-BoldMT" w:hAnsi="Arial-BoldMT" w:cs="Arial-BoldMT" w:eastAsia="Arial-BoldMT"/>
          <w:sz w:val="20"/>
        </w:rPr>
        <w:t>Prospectivity Modeling of Karstic Groundwater in the southeast of Damavand Mountain, Iran. Fijani Elham, Hayati Saeid, Mozafari Morteza (2022)., Geopersia, 12(1), 141-151.</w:t>
        <w:br/>
        <w:br/>
      </w:r>
      <w:r>
        <w:rPr>
          <w:rFonts w:ascii="Arial-BoldMT" w:hAnsi="Arial-BoldMT" w:cs="Arial-BoldMT" w:eastAsia="Arial-BoldMT"/>
          <w:b w:val="true"/>
          <w:sz w:val="20"/>
        </w:rPr>
        <w:t xml:space="preserve">12.  </w:t>
      </w:r>
      <w:r>
        <w:rPr>
          <w:rFonts w:ascii="Arial-BoldMT" w:hAnsi="Arial-BoldMT" w:cs="Arial-BoldMT" w:eastAsia="Arial-BoldMT"/>
          <w:sz w:val="20"/>
        </w:rPr>
        <w:t>Potential leakage paths at the dams constructed on karst terrains in Iran. Mozafari Morteza, Raeisi Ezzatollah (2021)., Quarterly Journal of Engineering Geology and Hydrogeology, -(-).</w:t>
        <w:br/>
        <w:br/>
      </w:r>
      <w:r>
        <w:rPr>
          <w:rFonts w:ascii="Arial-BoldMT" w:hAnsi="Arial-BoldMT" w:cs="Arial-BoldMT" w:eastAsia="Arial-BoldMT"/>
          <w:b w:val="true"/>
          <w:sz w:val="20"/>
        </w:rPr>
        <w:t xml:space="preserve">13.  </w:t>
      </w:r>
      <w:r>
        <w:rPr>
          <w:rFonts w:ascii="Arial-BoldMT" w:hAnsi="Arial-BoldMT" w:cs="Arial-BoldMT" w:eastAsia="Arial-BoldMT"/>
          <w:sz w:val="20"/>
        </w:rPr>
        <w:t>Impact of Land Use Changes and Expanding of Irrigation on Drying up of the Bakhtegan and Tashk Lakes. [] [], Mozafari Morteza, Fijani Elham (2021)., Civil Infrastructure Researches, 7(1), 53-65.</w:t>
        <w:br/>
        <w:br/>
      </w:r>
      <w:r>
        <w:rPr>
          <w:rFonts w:ascii="Arial-BoldMT" w:hAnsi="Arial-BoldMT" w:cs="Arial-BoldMT" w:eastAsia="Arial-BoldMT"/>
          <w:b w:val="true"/>
          <w:sz w:val="20"/>
        </w:rPr>
        <w:t xml:space="preserve">14.  </w:t>
      </w:r>
      <w:r>
        <w:rPr>
          <w:rFonts w:ascii="Arial-BoldMT" w:hAnsi="Arial-BoldMT" w:cs="Arial-BoldMT" w:eastAsia="Arial-BoldMT"/>
          <w:sz w:val="20"/>
        </w:rPr>
        <w:t>Water leakage problem at the Tangab Dam Reservoir (SW Iran), case study of the complexities of dams on karst. Mozafari Morteza, Milanovic Petar, Jamei Jalal (2021)., Bulletin of Engineering Geology and the Environment, -(-).</w:t>
        <w:br/>
        <w:br/>
      </w:r>
      <w:r>
        <w:rPr>
          <w:rFonts w:ascii="Arial-BoldMT" w:hAnsi="Arial-BoldMT" w:cs="Arial-BoldMT" w:eastAsia="Arial-BoldMT"/>
          <w:b w:val="true"/>
          <w:sz w:val="20"/>
        </w:rPr>
        <w:t xml:space="preserve">15.  </w:t>
      </w:r>
      <w:r>
        <w:rPr>
          <w:rFonts w:ascii="Arial-BoldMT" w:hAnsi="Arial-BoldMT" w:cs="Arial-BoldMT" w:eastAsia="Arial-BoldMT"/>
          <w:sz w:val="20"/>
        </w:rPr>
        <w:t>Assessment of Groutability and Cement Take in Khersan II Dam Site. Sohrabi Bidar Abdollah, Mozafari Morteza, [] [], Rastegarnia Ahmad (2020)., Civil Infrastructure Researches, 6(2), 1-12.</w:t>
        <w:br/>
        <w:br/>
      </w:r>
      <w:r>
        <w:rPr>
          <w:rFonts w:ascii="Arial-BoldMT" w:hAnsi="Arial-BoldMT" w:cs="Arial-BoldMT" w:eastAsia="Arial-BoldMT"/>
          <w:b w:val="true"/>
          <w:sz w:val="20"/>
        </w:rPr>
        <w:t xml:space="preserve">16.  </w:t>
      </w:r>
      <w:r>
        <w:rPr>
          <w:rFonts w:ascii="Arial-BoldMT" w:hAnsi="Arial-BoldMT" w:cs="Arial-BoldMT" w:eastAsia="Arial-BoldMT"/>
          <w:sz w:val="20"/>
        </w:rPr>
        <w:t>Investigating the Factors Affecting Groundwater Level Decline in Kouhdasht Aquifer, Lorestan Province. Fijani Elham, Alikhani Joudaki Saba, Mozafari Morteza (2020)., Civil Infrastructure Researches, 6(2), 95-105.</w:t>
        <w:br/>
        <w:br/>
      </w:r>
      <w:r>
        <w:rPr>
          <w:rFonts w:ascii="Arial-BoldMT" w:hAnsi="Arial-BoldMT" w:cs="Arial-BoldMT" w:eastAsia="Arial-BoldMT"/>
          <w:b w:val="true"/>
          <w:sz w:val="20"/>
        </w:rPr>
        <w:t xml:space="preserve">17.  </w:t>
      </w:r>
      <w:r>
        <w:rPr>
          <w:rFonts w:ascii="Arial-BoldMT" w:hAnsi="Arial-BoldMT" w:cs="Arial-BoldMT" w:eastAsia="Arial-BoldMT"/>
          <w:sz w:val="20"/>
        </w:rPr>
        <w:t>Hydrogeology and geomorphology of Bisetun Aquifer (NW Iran): interesting example of deep endokarst. Mozafari Morteza, Sahhadian Maryam, Surninia Yousef, Bagheri Rahim, Ghader Fatemeh (2020)., CARBONATES AND EVAPORITES, 35(4), 1-19.</w:t>
        <w:br/>
        <w:br/>
      </w:r>
      <w:r>
        <w:rPr>
          <w:rFonts w:ascii="Arial-BoldMT" w:hAnsi="Arial-BoldMT" w:cs="Arial-BoldMT" w:eastAsia="Arial-BoldMT"/>
          <w:b w:val="true"/>
          <w:sz w:val="20"/>
        </w:rPr>
        <w:t xml:space="preserve">18.  </w:t>
      </w:r>
      <w:r>
        <w:rPr>
          <w:rFonts w:ascii="Arial-BoldMT" w:hAnsi="Arial-BoldMT" w:cs="Arial-BoldMT" w:eastAsia="Arial-BoldMT"/>
          <w:sz w:val="20"/>
        </w:rPr>
        <w:t>Investigation of leakage problem at the Shah-Ghasem Dam by hydrogeological analysis. Mozafari Morteza (2019)., Hydrogeology, 4(2), 145-156.</w:t>
        <w:br/>
        <w:br/>
      </w:r>
      <w:r>
        <w:rPr>
          <w:rFonts w:ascii="Arial-BoldMT" w:hAnsi="Arial-BoldMT" w:cs="Arial-BoldMT" w:eastAsia="Arial-BoldMT"/>
          <w:b w:val="true"/>
          <w:sz w:val="20"/>
        </w:rPr>
        <w:t xml:space="preserve">19.  </w:t>
      </w:r>
      <w:r>
        <w:rPr>
          <w:rFonts w:ascii="Arial-BoldMT" w:hAnsi="Arial-BoldMT" w:cs="Arial-BoldMT" w:eastAsia="Arial-BoldMT"/>
          <w:sz w:val="20"/>
        </w:rPr>
        <w:t>Overexploitation hazards and salinization risks in crucial declining aquifers, chemo-isotopic approaches. Bagheri Rahim, Nosrati Arash, Jafari Hadi, Eggenkampb Hans, Mozafari Morteza (2019)., JOURNAL OF HAZARDOUS MATERIALS, 369(-), 150-163.</w:t>
        <w:br/>
        <w:br/>
      </w:r>
      <w:r>
        <w:rPr>
          <w:rFonts w:ascii="Arial-BoldMT" w:hAnsi="Arial-BoldMT" w:cs="Arial-BoldMT" w:eastAsia="Arial-BoldMT"/>
          <w:b w:val="true"/>
          <w:sz w:val="20"/>
        </w:rPr>
        <w:t xml:space="preserve">20.  </w:t>
      </w:r>
      <w:r>
        <w:rPr>
          <w:rFonts w:ascii="Arial-BoldMT" w:hAnsi="Arial-BoldMT" w:cs="Arial-BoldMT" w:eastAsia="Arial-BoldMT"/>
          <w:sz w:val="20"/>
        </w:rPr>
        <w:t>Qualitative degradation and hydrological regime Changing of the Geysoor critical aquifer, Khorasan Razavi. Kabi Marzieh, Bagheri Rahim, Jafarzadeh Mehdi, Mozafari Morteza (2018)., Journal of Iranian Quaternary quarterly, 3(4).</w:t>
        <w:br/>
        <w:br/>
      </w:r>
      <w:r>
        <w:rPr>
          <w:rFonts w:ascii="Arial-BoldMT" w:hAnsi="Arial-BoldMT" w:cs="Arial-BoldMT" w:eastAsia="Arial-BoldMT"/>
          <w:b w:val="true"/>
          <w:sz w:val="20"/>
        </w:rPr>
        <w:t xml:space="preserve">21.  </w:t>
      </w:r>
      <w:r>
        <w:rPr>
          <w:rFonts w:ascii="Arial-BoldMT" w:hAnsi="Arial-BoldMT" w:cs="Arial-BoldMT" w:eastAsia="Arial-BoldMT"/>
          <w:sz w:val="20"/>
        </w:rPr>
        <w:t>Contribution of spectral coherency analysis and tracer test to study leakage at the Doosti Dam reservoir, Iran and Turkmenistan. Mozafari Morteza, Raeisi Ezzat, Guerrero Jesus (2018)., Environmental Earth Sciences, 77(4), 139.</w:t>
        <w:br/>
        <w:br/>
      </w:r>
      <w:r>
        <w:rPr>
          <w:rFonts w:ascii="Arial-BoldMT" w:hAnsi="Arial-BoldMT" w:cs="Arial-BoldMT" w:eastAsia="Arial-BoldMT"/>
          <w:b w:val="true"/>
          <w:sz w:val="20"/>
        </w:rPr>
        <w:t xml:space="preserve">22.  </w:t>
      </w:r>
      <w:r>
        <w:rPr>
          <w:rFonts w:ascii="Arial-BoldMT" w:hAnsi="Arial-BoldMT" w:cs="Arial-BoldMT" w:eastAsia="Arial-BoldMT"/>
          <w:sz w:val="20"/>
        </w:rPr>
        <w:t>Leakage paths at the Lar Dam site, northern Iran. Mozafari Morteza, Raeisi Ezzatollah (2017)., Quarterly Journal of Engineering Geology and Hydrogeology, 50(4), 444-453.</w:t>
        <w:br/>
        <w:br/>
      </w:r>
      <w:r>
        <w:rPr>
          <w:rFonts w:ascii="Arial-BoldMT" w:hAnsi="Arial-BoldMT" w:cs="Arial-BoldMT" w:eastAsia="Arial-BoldMT"/>
          <w:b w:val="true"/>
          <w:sz w:val="20"/>
        </w:rPr>
        <w:t xml:space="preserve">23.  </w:t>
      </w:r>
      <w:r>
        <w:rPr>
          <w:rFonts w:ascii="Arial-BoldMT" w:hAnsi="Arial-BoldMT" w:cs="Arial-BoldMT" w:eastAsia="Arial-BoldMT"/>
          <w:sz w:val="20"/>
        </w:rPr>
        <w:t>The application of GPR and ERI in combination with exposure logging and retrodeformation analysis to characterize sinkholes and reconstruct their impact on fluvial sedimentation. Zarroca Mario, Comas Xavier, Gutierrez Francisco, Carbonel Domingo, Linares Rogelio, Roque Carles, Mozafari Morteza, Guerrero Jesus, Pellicer Xavier (2016)., EARTH SURFACE PROCESSES AND LANDFORMS, 42(7), 1049-1064.</w:t>
        <w:br/>
        <w:br/>
      </w:r>
      <w:r>
        <w:rPr>
          <w:rFonts w:ascii="Arial-BoldMT" w:hAnsi="Arial-BoldMT" w:cs="Arial-BoldMT" w:eastAsia="Arial-BoldMT"/>
          <w:b w:val="true"/>
          <w:sz w:val="20"/>
        </w:rPr>
        <w:t xml:space="preserve">24.  </w:t>
      </w:r>
      <w:r>
        <w:rPr>
          <w:rFonts w:ascii="Arial-BoldMT" w:hAnsi="Arial-BoldMT" w:cs="Arial-BoldMT" w:eastAsia="Arial-BoldMT"/>
          <w:sz w:val="20"/>
        </w:rPr>
        <w:t>Salman Farsi Dam reservoir, a successful project on a karstified foundation, SW Iran. Mozafari Morteza, Raeisi Ezzatollah (2016)., Environmental Earth Sciences, 75(12), 1044.</w:t>
        <w:br/>
        <w:br/>
      </w:r>
      <w:r>
        <w:rPr>
          <w:rFonts w:ascii="Arial-BoldMT" w:hAnsi="Arial-BoldMT" w:cs="Arial-BoldMT" w:eastAsia="Arial-BoldMT"/>
          <w:b w:val="true"/>
          <w:sz w:val="20"/>
        </w:rPr>
        <w:t xml:space="preserve">25.  </w:t>
      </w:r>
      <w:r>
        <w:rPr>
          <w:rFonts w:ascii="Arial-BoldMT" w:hAnsi="Arial-BoldMT" w:cs="Arial-BoldMT" w:eastAsia="Arial-BoldMT"/>
          <w:sz w:val="20"/>
        </w:rPr>
        <w:t>Salt-dissolution faults versus tectonic faults from the case study of salt collapse in Spanish Valley, SE Utah (USA). Guerrero Jesus, Bruhn Ronald, Mccalpin James, Gutierrez Francisco, Willis Grant, Mozafari Morteza (2015)., Lithosphere, 7(1), 46-58.</w:t>
        <w:br/>
        <w:br/>
      </w:r>
      <w:r>
        <w:rPr>
          <w:rFonts w:ascii="Arial-BoldMT" w:hAnsi="Arial-BoldMT" w:cs="Arial-BoldMT" w:eastAsia="Arial-BoldMT"/>
          <w:b w:val="true"/>
          <w:sz w:val="20"/>
        </w:rPr>
        <w:t xml:space="preserve">26.  </w:t>
      </w:r>
      <w:r>
        <w:rPr>
          <w:rFonts w:ascii="Arial-BoldMT" w:hAnsi="Arial-BoldMT" w:cs="Arial-BoldMT" w:eastAsia="Arial-BoldMT"/>
          <w:sz w:val="20"/>
        </w:rPr>
        <w:t>Leakage problems in dams built on evaporites. The case of La Loteta Dam (NE Spain), a reservoir in a large karstic depression generated by interstratal salt dissolution. Gutierrez Francisco, Mozafari Morteza, Carbonel Domingo, Gomez Rene, Raeisi Ezzatollah (2015)., ENGINEERING GEOLOGY, 185(185), 139-154.</w:t>
        <w:br/>
        <w:br/>
      </w:r>
      <w:r>
        <w:rPr>
          <w:rFonts w:ascii="Arial-BoldMT" w:hAnsi="Arial-BoldMT" w:cs="Arial-BoldMT" w:eastAsia="Arial-BoldMT"/>
          <w:b w:val="true"/>
          <w:sz w:val="20"/>
        </w:rPr>
        <w:t xml:space="preserve">27.  </w:t>
      </w:r>
      <w:r>
        <w:rPr>
          <w:rFonts w:ascii="Arial-BoldMT" w:hAnsi="Arial-BoldMT" w:cs="Arial-BoldMT" w:eastAsia="Arial-BoldMT"/>
          <w:sz w:val="20"/>
        </w:rPr>
        <w:t>Water leakage paths in the Doosti Dam, Turkmenistan and Iran. Mozafari Morteza, Raeisi Ezzatollah, Zare Mohammad (2011)., Environmental Earth Sciences, 65(1), 103-117.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Determination of hydraulic conductivity and transmissivity of Hashtgerd plain aquifer based on particle size distribution and empirical equations. حبیبی ساسان, Fijani Elham, Mozafari Morteza, حقیری محمد (2023)., The 41th National Geosciences Congress, 21-22 February, Tehran, Iran.</w:t>
        <w:br/>
        <w:br/>
      </w:r>
      <w:r>
        <w:rPr>
          <w:rFonts w:ascii="Arial-BoldMT" w:hAnsi="Arial-BoldMT" w:cs="Arial-BoldMT" w:eastAsia="Arial-BoldMT"/>
          <w:b w:val="true"/>
          <w:sz w:val="20"/>
        </w:rPr>
        <w:t xml:space="preserve">2.  </w:t>
      </w:r>
      <w:r>
        <w:rPr>
          <w:rFonts w:ascii="Arial-BoldMT" w:hAnsi="Arial-BoldMT" w:cs="Arial-BoldMT" w:eastAsia="Arial-BoldMT"/>
          <w:sz w:val="20"/>
        </w:rPr>
        <w:t>Evaluation of karst development based on hydrodynamic characteristics of karst springs (Case Study: Hashtgerd, Alborz province). Haghiri Mohammad, Mozafari Morteza, Habibi Sasan (2023)., The 25th Symposium of Geological Society of Iran, 25-26 January, Shahrood, Iran.</w:t>
        <w:br/>
        <w:br/>
      </w:r>
      <w:r>
        <w:rPr>
          <w:rFonts w:ascii="Arial-BoldMT" w:hAnsi="Arial-BoldMT" w:cs="Arial-BoldMT" w:eastAsia="Arial-BoldMT"/>
          <w:b w:val="true"/>
          <w:sz w:val="20"/>
        </w:rPr>
        <w:t xml:space="preserve">3.  </w:t>
      </w:r>
      <w:r>
        <w:rPr>
          <w:rFonts w:ascii="Arial-BoldMT" w:hAnsi="Arial-BoldMT" w:cs="Arial-BoldMT" w:eastAsia="Arial-BoldMT"/>
          <w:sz w:val="20"/>
        </w:rPr>
        <w:t>The effect of climate change and dam construction on the drying up of Kor and Sivand rivers. Mozafari Morteza, Hosseini Zeinab (2022)., 5th national conference on climate change and its impacts on agriculture and the environment, 20 October, Urmia, Iran.</w:t>
        <w:br/>
        <w:br/>
      </w:r>
      <w:r>
        <w:rPr>
          <w:rFonts w:ascii="Arial-BoldMT" w:hAnsi="Arial-BoldMT" w:cs="Arial-BoldMT" w:eastAsia="Arial-BoldMT"/>
          <w:b w:val="true"/>
          <w:sz w:val="20"/>
        </w:rPr>
        <w:t xml:space="preserve">4.  </w:t>
      </w:r>
      <w:r>
        <w:rPr>
          <w:rFonts w:ascii="Arial-BoldMT" w:hAnsi="Arial-BoldMT" w:cs="Arial-BoldMT" w:eastAsia="Arial-BoldMT"/>
          <w:sz w:val="20"/>
        </w:rPr>
        <w:t>The impact of climate change on the groundwater reduction in the Bakhtegan Basin. Mozafari Morteza, Hosseini Zeinab (2022)., 5th national conference on climate change and its impacts on agriculture and the environment, 20 October, Urmia, Iran.</w:t>
        <w:br/>
        <w:br/>
      </w:r>
      <w:r>
        <w:rPr>
          <w:rFonts w:ascii="Arial-BoldMT" w:hAnsi="Arial-BoldMT" w:cs="Arial-BoldMT" w:eastAsia="Arial-BoldMT"/>
          <w:b w:val="true"/>
          <w:sz w:val="20"/>
        </w:rPr>
        <w:t xml:space="preserve">5.  </w:t>
      </w:r>
      <w:r>
        <w:rPr>
          <w:rFonts w:ascii="Arial-BoldMT" w:hAnsi="Arial-BoldMT" w:cs="Arial-BoldMT" w:eastAsia="Arial-BoldMT"/>
          <w:sz w:val="20"/>
        </w:rPr>
        <w:t>Determining the leakage paths at the Tangab Dam based on the geological and hydrogeological settings. Mozafari Morteza (2022)., The 16th National Conference on Urban Planning, Architecture, Civil Engineering and Environment, 4 July, Iran.</w:t>
        <w:br/>
        <w:br/>
      </w:r>
      <w:r>
        <w:rPr>
          <w:rFonts w:ascii="Arial-BoldMT" w:hAnsi="Arial-BoldMT" w:cs="Arial-BoldMT" w:eastAsia="Arial-BoldMT"/>
          <w:b w:val="true"/>
          <w:sz w:val="20"/>
        </w:rPr>
        <w:t xml:space="preserve">6.  </w:t>
      </w:r>
      <w:r>
        <w:rPr>
          <w:rFonts w:ascii="Arial-BoldMT" w:hAnsi="Arial-BoldMT" w:cs="Arial-BoldMT" w:eastAsia="Arial-BoldMT"/>
          <w:sz w:val="20"/>
        </w:rPr>
        <w:t>Determining the water leakage paths at the Roudbal Dam site using the hydrogeological analysis. Mozafari Morteza, Pazoki Maryam, Fijani Elham (2022)., The 40th National Geosciences Congress, 21-22 February, Iran.</w:t>
        <w:br/>
        <w:br/>
      </w:r>
      <w:r>
        <w:rPr>
          <w:rFonts w:ascii="Arial-BoldMT" w:hAnsi="Arial-BoldMT" w:cs="Arial-BoldMT" w:eastAsia="Arial-BoldMT"/>
          <w:b w:val="true"/>
          <w:sz w:val="20"/>
        </w:rPr>
        <w:t xml:space="preserve">7.  </w:t>
      </w:r>
      <w:r>
        <w:rPr>
          <w:rFonts w:ascii="Arial-BoldMT" w:hAnsi="Arial-BoldMT" w:cs="Arial-BoldMT" w:eastAsia="Arial-BoldMT"/>
          <w:sz w:val="20"/>
        </w:rPr>
        <w:t>The effect of construction of Doroudzan, Mulla-Sadra and Sivand dams on the drying of Bakhtegan and Tashk lakes. Mozafari Morteza, [] [], Fijani Elham (2022)., The 40th National Geosciences Congress, 21-22 February, Tehran, Iran.</w:t>
        <w:br/>
        <w:br/>
      </w:r>
      <w:r>
        <w:rPr>
          <w:rFonts w:ascii="Arial-BoldMT" w:hAnsi="Arial-BoldMT" w:cs="Arial-BoldMT" w:eastAsia="Arial-BoldMT"/>
          <w:b w:val="true"/>
          <w:sz w:val="20"/>
        </w:rPr>
        <w:t xml:space="preserve">8.  </w:t>
      </w:r>
      <w:r>
        <w:rPr>
          <w:rFonts w:ascii="Arial-BoldMT" w:hAnsi="Arial-BoldMT" w:cs="Arial-BoldMT" w:eastAsia="Arial-BoldMT"/>
          <w:sz w:val="20"/>
        </w:rPr>
        <w:t>Investigation of groundwater chemical quality of Kuhdasht aquifer in Lorestan province. Fijani Elham, Alikhani Joudaki Saba, Mozafari Morteza (2022)., The 40th National Geosciences Congress, 21-22 February, Tehran, Iran.</w:t>
        <w:br/>
        <w:br/>
      </w:r>
      <w:r>
        <w:rPr>
          <w:rFonts w:ascii="Arial-BoldMT" w:hAnsi="Arial-BoldMT" w:cs="Arial-BoldMT" w:eastAsia="Arial-BoldMT"/>
          <w:b w:val="true"/>
          <w:sz w:val="20"/>
        </w:rPr>
        <w:t xml:space="preserve">9.  </w:t>
      </w:r>
      <w:r>
        <w:rPr>
          <w:rFonts w:ascii="Arial-BoldMT" w:hAnsi="Arial-BoldMT" w:cs="Arial-BoldMT" w:eastAsia="Arial-BoldMT"/>
          <w:sz w:val="20"/>
        </w:rPr>
        <w:t>Evaluation of groundwater quality in Garmsar plain for agricultural purposes. Fijani Elham, میثمی سحر, Mozafari Morteza (2022)., The 40th National Geosciences Congress, 21-22 February,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Groundwater quality assessment for drinking, agricultural and industrial uses (Case study: Eastern part of Tehran aquifer). Ahmadpour Ali, Fijani Elham, Mozafari Morteza (2021)., Fourth International Conference on Development of Materials Engineering Technology, Mining and Geology, 22 July, Tehran, Iran.</w:t>
        <w:br/>
        <w:br/>
      </w:r>
      <w:r>
        <w:rPr>
          <w:rFonts w:ascii="Arial-BoldMT" w:hAnsi="Arial-BoldMT" w:cs="Arial-BoldMT" w:eastAsia="Arial-BoldMT"/>
          <w:b w:val="true"/>
          <w:sz w:val="20"/>
        </w:rPr>
        <w:t xml:space="preserve">11.  </w:t>
      </w:r>
      <w:r>
        <w:rPr>
          <w:rFonts w:ascii="Arial-BoldMT" w:hAnsi="Arial-BoldMT" w:cs="Arial-BoldMT" w:eastAsia="Arial-BoldMT"/>
          <w:sz w:val="20"/>
        </w:rPr>
        <w:t>Assessment of water resources potential in karst and fractured rocks, case study: Rudbar Alam, Qazvin province. Hayati Saeid, Fijani Elham, Mozafari Morteza (2021)., Fourth International Conference on Development of Materials Engineering Technology, Mining and Geology, 22 July, Tehran, Iran.</w:t>
        <w:br/>
        <w:br/>
      </w:r>
      <w:r>
        <w:rPr>
          <w:rFonts w:ascii="Arial-BoldMT" w:hAnsi="Arial-BoldMT" w:cs="Arial-BoldMT" w:eastAsia="Arial-BoldMT"/>
          <w:b w:val="true"/>
          <w:sz w:val="20"/>
        </w:rPr>
        <w:t xml:space="preserve">12.  </w:t>
      </w:r>
      <w:r>
        <w:rPr>
          <w:rFonts w:ascii="Arial-BoldMT" w:hAnsi="Arial-BoldMT" w:cs="Arial-BoldMT" w:eastAsia="Arial-BoldMT"/>
          <w:sz w:val="20"/>
        </w:rPr>
        <w:t>The role of tectonic in formation of the deepest karst features of Iran, Bisteun Mountains.. Mozafari Morteza (2019)., The 7th National Conference on Tectonic and Structural Geology of Iran 2019, 17-18 December,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The importance of the transboundary aquifers in national defense program. Mozafari Morteza, Bolurchi Mohammad Javad, Moradi Mohammad (2019)., he National Conference on the Defense Architecture of the Islamic Republic on the horizons of 1404, 28 January, Tehran.</w:t>
        <w:br/>
        <w:br/>
      </w:r>
      <w:r>
        <w:rPr>
          <w:rFonts w:ascii="Arial-BoldMT" w:hAnsi="Arial-BoldMT" w:cs="Arial-BoldMT" w:eastAsia="Arial-BoldMT"/>
          <w:b w:val="true"/>
          <w:sz w:val="20"/>
        </w:rPr>
        <w:t xml:space="preserve">14.  </w:t>
      </w:r>
      <w:r>
        <w:rPr>
          <w:rFonts w:ascii="Arial-BoldMT" w:hAnsi="Arial-BoldMT" w:cs="Arial-BoldMT" w:eastAsia="Arial-BoldMT"/>
          <w:sz w:val="20"/>
        </w:rPr>
        <w:t>The role of paleokarst in leakage from the Lar Dam reservoir. Mozafari Morteza, Raeisi Ezzatollah (2016)., The 28th ‎Symposium of Geological Society of Iran, 6-8 September,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The application of GPR and ERI in combination with exposure logging and retrodeformation analysis to characterize sinkholes and reconstruct their impact on fluvial sedimentation, Valle Del Gallego, Spain.. Zarroca Mario, Carbonel Domingo, Comas Xavier, Gutierrez Francisco, Guerrero Jesus, Rogelio Linares, Roque Carles, Mozafari Morteza, Pellicer Xavier (2016)., 14th National Quaternary Symposium, Granada 2015, 30 June-2 July, granada, Spain.</w:t>
        <w:br/>
        <w:br/>
      </w:r>
      <w:r>
        <w:rPr>
          <w:rFonts w:ascii="Arial-BoldMT" w:hAnsi="Arial-BoldMT" w:cs="Arial-BoldMT" w:eastAsia="Arial-BoldMT"/>
          <w:b w:val="true"/>
          <w:sz w:val="20"/>
        </w:rPr>
        <w:t xml:space="preserve">16.  </w:t>
      </w:r>
      <w:r>
        <w:rPr>
          <w:rFonts w:ascii="Arial-BoldMT" w:hAnsi="Arial-BoldMT" w:cs="Arial-BoldMT" w:eastAsia="Arial-BoldMT"/>
          <w:sz w:val="20"/>
        </w:rPr>
        <w:t>•	Evaluation of groundwater flow direction and velocity in the Doosti Dam, using a dye tracer. Mozafari Morteza, Raeisi Ezzatollah, Zare Mohammad, Mohammadi Zargham, Bahadori Farahtaj (2008)., The 26th Symposium of Geological Survey of Iran, 13 March,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w:t>
        <w:br/>
      </w:r>
      <w:r>
        <w:rPr>
          <w:rFonts w:ascii="ArialMT" w:hAnsi="ArialMT" w:cs="ArialMT" w:eastAsia="ArialMT"/>
          <w:sz w:val="20"/>
        </w:rPr>
        <w:t xml:space="preserve">  2019,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Hydrology</w:t>
        <w:br/>
        <w:br/>
      </w:r>
      <w:r>
        <w:rPr>
          <w:rFonts w:ascii="Arial-BoldMT" w:hAnsi="Arial-BoldMT" w:cs="Arial-BoldMT" w:eastAsia="Arial-BoldMT"/>
          <w:b w:val="true"/>
          <w:sz w:val="20"/>
        </w:rPr>
        <w:t>Karst Hydrogeology</w:t>
        <w:br/>
        <w:br/>
      </w:r>
      <w:r>
        <w:rPr>
          <w:rFonts w:ascii="Arial-BoldMT" w:hAnsi="Arial-BoldMT" w:cs="Arial-BoldMT" w:eastAsia="Arial-BoldMT"/>
          <w:b w:val="true"/>
          <w:sz w:val="20"/>
        </w:rPr>
        <w:t>Tracers</w:t>
        <w:br/>
        <w:br/>
      </w:r>
      <w:r>
        <w:rPr>
          <w:rFonts w:ascii="Arial-BoldMT" w:hAnsi="Arial-BoldMT" w:cs="Arial-BoldMT" w:eastAsia="Arial-BoldMT"/>
          <w:b w:val="true"/>
          <w:sz w:val="20"/>
        </w:rPr>
        <w:t>Advanced Hydrology</w:t>
        <w:br/>
        <w:br/>
      </w:r>
      <w:r>
        <w:rPr>
          <w:rFonts w:ascii="Arial-BoldMT" w:hAnsi="Arial-BoldMT" w:cs="Arial-BoldMT" w:eastAsia="Arial-BoldMT"/>
          <w:b w:val="true"/>
          <w:sz w:val="20"/>
        </w:rPr>
        <w:t>Groundwater Hydraulics</w:t>
        <w:br/>
        <w:br/>
      </w:r>
      <w:r>
        <w:rPr>
          <w:rFonts w:ascii="Arial-BoldMT" w:hAnsi="Arial-BoldMT" w:cs="Arial-BoldMT" w:eastAsia="Arial-BoldMT"/>
          <w:b w:val="true"/>
          <w:sz w:val="20"/>
        </w:rPr>
        <w:t>Oceanography and coastal aquifers</w:t>
        <w:br/>
        <w:br/>
      </w:r>
      <w:r>
        <w:rPr>
          <w:rFonts w:ascii="Arial-BoldMT" w:hAnsi="Arial-BoldMT" w:cs="Arial-BoldMT" w:eastAsia="Arial-BoldMT"/>
          <w:b w:val="true"/>
          <w:sz w:val="20"/>
        </w:rPr>
        <w:t>Hydrology</w:t>
        <w:br/>
        <w:br/>
      </w:r>
      <w:r>
        <w:rPr>
          <w:rFonts w:ascii="Arial-BoldMT" w:hAnsi="Arial-BoldMT" w:cs="Arial-BoldMT" w:eastAsia="Arial-BoldMT"/>
          <w:b w:val="true"/>
          <w:sz w:val="20"/>
        </w:rPr>
        <w:t>Karst Hydrology</w:t>
        <w:br/>
        <w:br/>
      </w:r>
      <w:r>
        <w:rPr>
          <w:rFonts w:ascii="Arial-BoldMT" w:hAnsi="Arial-BoldMT" w:cs="Arial-BoldMT" w:eastAsia="Arial-BoldMT"/>
          <w:b w:val="true"/>
          <w:sz w:val="20"/>
        </w:rPr>
        <w:t>Tracers</w:t>
        <w:br/>
        <w:br/>
      </w:r>
      <w:r>
        <w:rPr>
          <w:rFonts w:ascii="Arial-BoldMT" w:hAnsi="Arial-BoldMT" w:cs="Arial-BoldMT" w:eastAsia="Arial-BoldMT"/>
          <w:b w:val="true"/>
          <w:sz w:val="20"/>
        </w:rPr>
        <w:t>Advanced Hydrology</w:t>
        <w:br/>
        <w:br/>
      </w:r>
      <w:r>
        <w:rPr>
          <w:rFonts w:ascii="Arial-BoldMT" w:hAnsi="Arial-BoldMT" w:cs="Arial-BoldMT" w:eastAsia="Arial-BoldMT"/>
          <w:b w:val="true"/>
          <w:sz w:val="20"/>
        </w:rPr>
        <w:t>Groundwater Hydraulics</w:t>
        <w:br/>
        <w:br/>
      </w:r>
      <w:r>
        <w:rPr>
          <w:rFonts w:ascii="Arial-BoldMT" w:hAnsi="Arial-BoldMT" w:cs="Arial-BoldMT" w:eastAsia="Arial-BoldMT"/>
          <w:b w:val="true"/>
          <w:sz w:val="20"/>
        </w:rPr>
        <w:t>Advanced Hydrology</w:t>
        <w:br/>
        <w:br/>
      </w:r>
      <w:r>
        <w:rPr>
          <w:rFonts w:ascii="Arial-BoldMT" w:hAnsi="Arial-BoldMT" w:cs="Arial-BoldMT" w:eastAsia="Arial-BoldMT"/>
          <w:b w:val="true"/>
          <w:sz w:val="20"/>
        </w:rPr>
        <w:t>Groundwater Hydraulics</w:t>
        <w:br/>
        <w:br/>
      </w:r>
      <w:r>
        <w:rPr>
          <w:rFonts w:ascii="Arial-BoldMT" w:hAnsi="Arial-BoldMT" w:cs="Arial-BoldMT" w:eastAsia="Arial-BoldMT"/>
          <w:b w:val="true"/>
          <w:sz w:val="20"/>
        </w:rPr>
        <w:t>Advanced Hydrogeology</w:t>
        <w:br/>
        <w:br/>
      </w:r>
      <w:r>
        <w:rPr>
          <w:rFonts w:ascii="Arial-BoldMT" w:hAnsi="Arial-BoldMT" w:cs="Arial-BoldMT" w:eastAsia="Arial-BoldMT"/>
          <w:b w:val="true"/>
          <w:sz w:val="20"/>
        </w:rPr>
        <w:t>Hydrology</w:t>
        <w:br/>
        <w:br/>
      </w:r>
      <w:r>
        <w:rPr>
          <w:rFonts w:ascii="Arial-BoldMT" w:hAnsi="Arial-BoldMT" w:cs="Arial-BoldMT" w:eastAsia="Arial-BoldMT"/>
          <w:b w:val="true"/>
          <w:sz w:val="20"/>
        </w:rPr>
        <w:t>Tracers</w:t>
        <w:br/>
        <w:br/>
      </w:r>
      <w:r>
        <w:rPr>
          <w:rFonts w:ascii="Arial-BoldMT" w:hAnsi="Arial-BoldMT" w:cs="Arial-BoldMT" w:eastAsia="Arial-BoldMT"/>
          <w:b w:val="true"/>
          <w:sz w:val="20"/>
        </w:rPr>
        <w:t>Groundwater Hydraulics</w:t>
        <w:br/>
        <w:br/>
      </w:r>
      <w:r>
        <w:rPr>
          <w:rFonts w:ascii="Arial-BoldMT" w:hAnsi="Arial-BoldMT" w:cs="Arial-BoldMT" w:eastAsia="Arial-BoldMT"/>
          <w:b w:val="true"/>
          <w:sz w:val="20"/>
        </w:rPr>
        <w:t>Karst Hydrology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Morteza Mozafari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