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Hamid Mahini</w:t>
      </w:r>
      <w:r w:rsidR="004F4CD2">
        <w:t xml:space="preserve">, </w:t>
      </w:r>
      <w:r w:rsidR="00D9469D">
        <w:t>Post Graduate Diploma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School of Electrical and Computer Engineering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hamid.mahini@ut.ac.ir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Post Graduate Diploma In Computer Science</w:t>
        <w:br/>
      </w:r>
      <w:r>
        <w:rPr>
          <w:rFonts w:ascii="ArialMT" w:hAnsi="ArialMT" w:cs="ArialMT" w:eastAsia="ArialMT"/>
          <w:sz w:val="20"/>
        </w:rPr>
        <w:t>University of Maryland</w:t>
      </w:r>
      <w:r>
        <w:tab/>
        <w:tab/>
        <w:t>2012-2015</w:t>
        <w:br/>
      </w:r>
      <w:r>
        <w:rPr>
          <w:rFonts w:ascii="Arial-BoldMT" w:hAnsi="Arial-BoldMT" w:cs="Arial-BoldMT" w:eastAsia="Arial-BoldMT"/>
          <w:b w:val="true"/>
          <w:sz w:val="20"/>
        </w:rPr>
        <w:t>Ph.D In Computer Engineering</w:t>
        <w:br/>
      </w:r>
      <w:r>
        <w:rPr>
          <w:rFonts w:ascii="ArialMT" w:hAnsi="ArialMT" w:cs="ArialMT" w:eastAsia="ArialMT"/>
          <w:sz w:val="20"/>
        </w:rPr>
        <w:t>Sharif University of Technology</w:t>
      </w:r>
      <w:r>
        <w:tab/>
        <w:tab/>
        <w:t>2006-2011</w:t>
        <w:br/>
      </w:r>
      <w:r>
        <w:rPr>
          <w:rFonts w:ascii="Arial-BoldMT" w:hAnsi="Arial-BoldMT" w:cs="Arial-BoldMT" w:eastAsia="Arial-BoldMT"/>
          <w:b w:val="true"/>
          <w:sz w:val="20"/>
        </w:rPr>
        <w:t>M.Sc In Computer Engineering</w:t>
        <w:br/>
      </w:r>
      <w:r>
        <w:rPr>
          <w:rFonts w:ascii="ArialMT" w:hAnsi="ArialMT" w:cs="ArialMT" w:eastAsia="ArialMT"/>
          <w:sz w:val="20"/>
        </w:rPr>
        <w:t>Sharif University of Technology</w:t>
      </w:r>
      <w:r>
        <w:tab/>
        <w:tab/>
        <w:t>2004-2006</w:t>
        <w:br/>
      </w:r>
      <w:r>
        <w:rPr>
          <w:rFonts w:ascii="Arial-BoldMT" w:hAnsi="Arial-BoldMT" w:cs="Arial-BoldMT" w:eastAsia="Arial-BoldMT"/>
          <w:b w:val="true"/>
          <w:sz w:val="20"/>
        </w:rPr>
        <w:t>B.Sc In Computer Engineering</w:t>
        <w:br/>
      </w:r>
      <w:r>
        <w:rPr>
          <w:rFonts w:ascii="ArialMT" w:hAnsi="ArialMT" w:cs="ArialMT" w:eastAsia="ArialMT"/>
          <w:sz w:val="20"/>
        </w:rPr>
        <w:t>Sharif University of Technology</w:t>
      </w:r>
      <w:r>
        <w:tab/>
        <w:tab/>
        <w:t>2000-2004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561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14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Fraud Detection System in Online Ride-Hailing Services. Bakhshi Kosar, Bahrak Behnam, Mahini Hamid (2021)., 7th International Conference on Signal Processing and Intelligent Systems (ICSPIS 2021), 29-30 December, Tehran, Iran.</w:t>
        <w:br/>
        <w:br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Algorithm Design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Algorithm Design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Algorithm Design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Industrial Training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Algorithm Design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Algorithm Design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Algorithm Design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Algorithm Design 1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Hamid Mahini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